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2EC02A" w14:textId="2CB58EF7" w:rsidR="00FB7B50" w:rsidRDefault="00507824" w:rsidP="00125E00">
      <w:pPr>
        <w:pStyle w:val="StandardWeb"/>
        <w:tabs>
          <w:tab w:val="left" w:pos="6379"/>
          <w:tab w:val="left" w:pos="7938"/>
          <w:tab w:val="left" w:pos="9639"/>
        </w:tabs>
        <w:ind w:right="2232"/>
        <w:rPr>
          <w:rFonts w:ascii="Arial" w:hAnsi="Arial" w:cs="Arial"/>
          <w:b/>
          <w:iCs/>
          <w:sz w:val="34"/>
          <w:szCs w:val="34"/>
          <w:lang w:val="de-DE"/>
        </w:rPr>
      </w:pPr>
      <w:r w:rsidRPr="00507824">
        <w:rPr>
          <w:rFonts w:ascii="Arial" w:hAnsi="Arial" w:cs="Arial"/>
          <w:b/>
          <w:iCs/>
          <w:sz w:val="34"/>
          <w:szCs w:val="34"/>
          <w:lang w:val="de-DE"/>
        </w:rPr>
        <w:t>Společnost Clarios uzavírá dohodu o společném vývoji s vývojářem sodíko-iontových baterií Altris</w:t>
      </w:r>
    </w:p>
    <w:p w14:paraId="55FB65B0" w14:textId="7368F2C3" w:rsidR="00507824" w:rsidRDefault="00507824" w:rsidP="00507824">
      <w:pPr>
        <w:pStyle w:val="StandardWeb"/>
        <w:tabs>
          <w:tab w:val="left" w:pos="6379"/>
          <w:tab w:val="left" w:pos="7938"/>
          <w:tab w:val="left" w:pos="9639"/>
        </w:tabs>
        <w:ind w:right="2232"/>
        <w:rPr>
          <w:rFonts w:ascii="Arial" w:hAnsi="Arial" w:cs="Arial"/>
          <w:b/>
          <w:iCs/>
          <w:sz w:val="26"/>
          <w:szCs w:val="26"/>
          <w:lang w:val="de-DE"/>
        </w:rPr>
      </w:pPr>
      <w:r w:rsidRPr="00507824">
        <w:rPr>
          <w:rFonts w:ascii="Arial" w:hAnsi="Arial" w:cs="Arial"/>
          <w:b/>
          <w:iCs/>
          <w:sz w:val="26"/>
          <w:szCs w:val="26"/>
          <w:lang w:val="de-DE"/>
        </w:rPr>
        <w:t>Rozšířené partnerství vytváří základ pro budoucí nízkonapěťové sodíko-iontové bateriové systémy</w:t>
      </w:r>
    </w:p>
    <w:p w14:paraId="23C9A11A" w14:textId="15BFFE08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  <w:r w:rsidRPr="00C727E0">
        <w:rPr>
          <w:rStyle w:val="hps"/>
          <w:rFonts w:cs="Arial"/>
          <w:b/>
          <w:noProof/>
          <w:lang w:val="de-DE"/>
        </w:rPr>
        <w:t xml:space="preserve">Glendale, </w:t>
      </w:r>
      <w:r w:rsidR="00A7629B">
        <w:rPr>
          <w:rStyle w:val="hps"/>
          <w:rFonts w:cs="Arial"/>
          <w:b/>
          <w:noProof/>
          <w:lang w:val="de-DE"/>
        </w:rPr>
        <w:t>24</w:t>
      </w:r>
      <w:r w:rsidRPr="00C727E0">
        <w:rPr>
          <w:rStyle w:val="hps"/>
          <w:rFonts w:cs="Arial"/>
          <w:b/>
          <w:noProof/>
          <w:lang w:val="de-DE"/>
        </w:rPr>
        <w:t>. května 2024</w:t>
      </w:r>
      <w:r w:rsidRPr="00C727E0">
        <w:rPr>
          <w:rStyle w:val="hps"/>
          <w:rFonts w:cs="Arial"/>
          <w:noProof/>
          <w:lang w:val="de-DE"/>
        </w:rPr>
        <w:t xml:space="preserve"> – Společnost Clarios, světový lídr v oblasti pokročilých bateriových řešení, a Altris, švédský vývojář a výrobce prototypů sodíko-iontových baterií, dnes oznámily uzavření exkluzivní dohody o společném vývoji (Joint Development Agreement – JDA) pro nízkonapěťové mobilní aplikace.</w:t>
      </w:r>
    </w:p>
    <w:p w14:paraId="09363159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</w:p>
    <w:p w14:paraId="7F0FE112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  <w:r w:rsidRPr="00C727E0">
        <w:rPr>
          <w:rStyle w:val="hps"/>
          <w:rFonts w:cs="Arial"/>
          <w:noProof/>
          <w:lang w:val="de-DE"/>
        </w:rPr>
        <w:t>V rámci nové dohody JDA se společnost Altris zaměří na vývoj technologie sodíko-iontových článků pro nízkonapěťové aplikace, zatímco společnost Clarios využije své odborné znalosti v oblasti systémů řízení baterií (Battery Management Systems – BMS), softwaru a systémové integrace k návrhu bateriového systému. Tato dohoda o vývoji rozšiřuje dohodu o spolupráci, která byla zahájena na začátku tohoto roku a která uvedla do pohybu vytvoření podrobného plánu výroby nízkonapěťových baterií pro vozidla využívajících sodíko-iontové články. Tato iniciativa je obzvláště aktuální, protože se shoduje s klíčovým okamžikem globální transformace automobilového průmyslu.</w:t>
      </w:r>
    </w:p>
    <w:p w14:paraId="1F3A6328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</w:p>
    <w:p w14:paraId="1DFAB380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  <w:r w:rsidRPr="00C727E0">
        <w:rPr>
          <w:rStyle w:val="hps"/>
          <w:rFonts w:cs="Arial"/>
          <w:noProof/>
          <w:lang w:val="de-DE"/>
        </w:rPr>
        <w:t xml:space="preserve">Každé vozidlo, včetně hybridních a plně elektrických modelů, vyžaduje spolehlivý nízkonapěťový zdroj energie pro napájení základních systémů a funkcí. S rostoucí složitostí vozidel se musí nízkonapěťová síť přizpůsobit tak, aby podporovala rostoucí počet softwarových funkcí, včetně řízení po drátě, brzdění po drátě, autonomních technologií a vylepšených zážitků v kabině. Sodíko-iontové (Na-iontové) baterie jsou vhodné pro splnění těchto zvýšených požadavků na napájení a zároveň jsou ze své podstaty udržitelné a snadno recyklovatelné. Na-iontová technologie nabízí hustotu </w:t>
      </w:r>
      <w:r w:rsidRPr="00C727E0">
        <w:rPr>
          <w:rStyle w:val="hps"/>
          <w:rFonts w:cs="Arial"/>
          <w:noProof/>
          <w:lang w:val="de-DE"/>
        </w:rPr>
        <w:lastRenderedPageBreak/>
        <w:t>energie srovnatelnou s technologiemi LFP baterií a je obzvláště udržitelná díky svým ekologickým a snadno recyklovatelným materiálům. Materiály používané k výrobě Na-iontových článků – sůl, dřevo, železo a vzduch – jsou hojně rozšířené a neobsahují konfliktní minerály a toxické prvky. Vývoj Na-iontových baterií pro vozidla by představoval významný pokrok v technologii automobilových baterií a posunul by cíle automobilového průmyslu v oblasti oběhového hospodářství.</w:t>
      </w:r>
    </w:p>
    <w:p w14:paraId="35C4F14B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</w:p>
    <w:p w14:paraId="5F69A223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  <w:r w:rsidRPr="00C727E0">
        <w:rPr>
          <w:rStyle w:val="hps"/>
          <w:rFonts w:cs="Arial"/>
          <w:noProof/>
          <w:lang w:val="de-DE"/>
        </w:rPr>
        <w:t>„Tato dohoda o společném vývoji se společností Altris umožňuje společnosti Clarios dále rozšířit naši vedoucí pozici v oblasti vývoje inovativních bateriových řešení a uspokojit rostoucí poptávku po udržitelných systémech skladování energie. Jedná se o významný krok vpřed v rámci naší strategie, kdy se při výrobě nízkonapěťových baterií snažíme být chemicky agnostičtí,“ řekl Federico Morales Zimmermann, vice president společnosti Clarios a General Manager, Global Customers, Products and Engineering. „Nyní jsme schopni vyrábět různé typy pokročilých baterií včetně absorpčních skleněných rohoží, lithium-iontových a Na-iontových baterií, abychom podpořili nízkonapěťové požadavky, které vznikají v souvislosti s pokročilými technologiemi vozidel.“</w:t>
      </w:r>
    </w:p>
    <w:p w14:paraId="727DF506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</w:p>
    <w:p w14:paraId="2BD07AD6" w14:textId="164B1999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  <w:r w:rsidRPr="00C727E0">
        <w:rPr>
          <w:rStyle w:val="hps"/>
          <w:rFonts w:cs="Arial"/>
          <w:noProof/>
          <w:lang w:val="de-DE"/>
        </w:rPr>
        <w:t>„Altris chce světu přinést lepší, bezpečnější a skutečně udržitelné sodíko-iontové baterie. Tato dohoda o společném vývoji se společností Clarios nám umožňuje nadále se zaměřovat na vývoj a výrobu sodíko-iontových baterií speciálně upravených pro trh automobilových baterií. Naše chemie má jedinečnou výhodu v kombinaci výkonu při nízkých teplotách a schopnosti dodávat vysoké proudy při zachování konkurenceschopné hustoty energie. Díky tomu se dokonale hodí pro řešení mobility,“ říká Björn Mårlid, generální ředitel společnosti Altris.</w:t>
      </w:r>
    </w:p>
    <w:p w14:paraId="78051EEF" w14:textId="77777777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</w:p>
    <w:p w14:paraId="46C97C29" w14:textId="7780A3B1" w:rsidR="00507824" w:rsidRPr="00C727E0" w:rsidRDefault="00507824" w:rsidP="00507824">
      <w:pPr>
        <w:tabs>
          <w:tab w:val="left" w:pos="6379"/>
          <w:tab w:val="left" w:pos="7938"/>
          <w:tab w:val="left" w:pos="9639"/>
        </w:tabs>
        <w:spacing w:before="0" w:line="360" w:lineRule="auto"/>
        <w:ind w:right="2232"/>
        <w:rPr>
          <w:rStyle w:val="hps"/>
          <w:rFonts w:cs="Arial"/>
          <w:noProof/>
          <w:lang w:val="de-DE"/>
        </w:rPr>
      </w:pPr>
      <w:r w:rsidRPr="00C727E0">
        <w:rPr>
          <w:rStyle w:val="hps"/>
          <w:rFonts w:cs="Arial"/>
          <w:noProof/>
          <w:lang w:val="de-DE"/>
        </w:rPr>
        <w:t>Finanční podmínky dohody společnosti nezveřejnily.</w:t>
      </w:r>
    </w:p>
    <w:p w14:paraId="75FF6BF5" w14:textId="28B43BB1" w:rsidR="00FB7B50" w:rsidRPr="00C727E0" w:rsidRDefault="00FB7B50" w:rsidP="00FB7B50">
      <w:pPr>
        <w:rPr>
          <w:b/>
          <w:lang w:val="de-DE"/>
        </w:rPr>
      </w:pPr>
      <w:bookmarkStart w:id="0" w:name="_Hlk160442197"/>
      <w:r w:rsidRPr="00C727E0">
        <w:rPr>
          <w:b/>
          <w:lang w:val="de-DE"/>
        </w:rPr>
        <w:lastRenderedPageBreak/>
        <w:t>Obrázky pro tisk (kliknutím získáte verzi ve vysokém rozlišení)</w:t>
      </w:r>
    </w:p>
    <w:p w14:paraId="587B233A" w14:textId="77777777" w:rsidR="00FB7B50" w:rsidRPr="00C727E0" w:rsidRDefault="00FB7B50" w:rsidP="00FB7B50">
      <w:pPr>
        <w:rPr>
          <w:b/>
          <w:lang w:val="de-DE"/>
        </w:rPr>
      </w:pPr>
    </w:p>
    <w:tbl>
      <w:tblPr>
        <w:tblStyle w:val="Tabellenraster"/>
        <w:tblW w:w="76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43"/>
        <w:gridCol w:w="4678"/>
      </w:tblGrid>
      <w:tr w:rsidR="00FB7B50" w:rsidRPr="001774F8" w14:paraId="222FC799" w14:textId="77777777" w:rsidTr="00001175">
        <w:trPr>
          <w:trHeight w:val="1662"/>
        </w:trPr>
        <w:tc>
          <w:tcPr>
            <w:tcW w:w="2943" w:type="dxa"/>
          </w:tcPr>
          <w:p w14:paraId="62DD7A1B" w14:textId="45975F8E" w:rsidR="00FB7B50" w:rsidRPr="00C727E0" w:rsidRDefault="00507824" w:rsidP="00001175">
            <w:pPr>
              <w:spacing w:before="0" w:line="240" w:lineRule="auto"/>
              <w:rPr>
                <w:b/>
                <w:color w:val="FF0000"/>
                <w:highlight w:val="yellow"/>
                <w:lang w:val="de-DE"/>
              </w:rPr>
            </w:pPr>
            <w:r w:rsidRPr="006B03FA">
              <w:rPr>
                <w:b/>
                <w:noProof/>
                <w:highlight w:val="yellow"/>
                <w:lang w:eastAsia="de-DE"/>
              </w:rPr>
              <w:drawing>
                <wp:anchor distT="0" distB="0" distL="114300" distR="114300" simplePos="0" relativeHeight="251657216" behindDoc="1" locked="0" layoutInCell="1" allowOverlap="1" wp14:anchorId="2B7F41BA" wp14:editId="4F514527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1285875</wp:posOffset>
                  </wp:positionV>
                  <wp:extent cx="1590040" cy="1147445"/>
                  <wp:effectExtent l="0" t="0" r="0" b="0"/>
                  <wp:wrapTight wrapText="bothSides">
                    <wp:wrapPolygon edited="0">
                      <wp:start x="0" y="0"/>
                      <wp:lineTo x="0" y="21158"/>
                      <wp:lineTo x="21220" y="21158"/>
                      <wp:lineTo x="21220" y="0"/>
                      <wp:lineTo x="0" y="0"/>
                    </wp:wrapPolygon>
                  </wp:wrapTight>
                  <wp:docPr id="7" name="Grafik 7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040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B7B50" w:rsidRPr="006B03FA">
              <w:rPr>
                <w:b/>
                <w:noProof/>
                <w:highlight w:val="yellow"/>
              </w:rPr>
              <w:drawing>
                <wp:anchor distT="0" distB="0" distL="114300" distR="114300" simplePos="0" relativeHeight="251659264" behindDoc="1" locked="0" layoutInCell="1" allowOverlap="1" wp14:anchorId="7F1AED51" wp14:editId="470F2806">
                  <wp:simplePos x="0" y="0"/>
                  <wp:positionH relativeFrom="column">
                    <wp:posOffset>-387</wp:posOffset>
                  </wp:positionH>
                  <wp:positionV relativeFrom="paragraph">
                    <wp:posOffset>0</wp:posOffset>
                  </wp:positionV>
                  <wp:extent cx="1550035" cy="1033145"/>
                  <wp:effectExtent l="0" t="0" r="0" b="0"/>
                  <wp:wrapTight wrapText="bothSides">
                    <wp:wrapPolygon edited="0">
                      <wp:start x="0" y="0"/>
                      <wp:lineTo x="0" y="21109"/>
                      <wp:lineTo x="21237" y="21109"/>
                      <wp:lineTo x="21237" y="0"/>
                      <wp:lineTo x="0" y="0"/>
                    </wp:wrapPolygon>
                  </wp:wrapTight>
                  <wp:docPr id="1025707981" name="Grafik 1025707981" descr="Ein Bild, das Text, draußen, Himmel, Landfahrzeug enthält.&#10;&#10;Automatisch generierte Beschreibung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707981" name="Grafik 1025707981" descr="Ein Bild, das Text, draußen, Himmel, Landfahrzeug enthält.&#10;&#10;Automatisch generierte Beschreibung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35" cy="1033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78" w:type="dxa"/>
          </w:tcPr>
          <w:p w14:paraId="1F1A807E" w14:textId="4FF9A843" w:rsidR="00FB7B50" w:rsidRPr="00A7629B" w:rsidRDefault="00FB7B50" w:rsidP="00001175">
            <w:pPr>
              <w:spacing w:before="0" w:line="240" w:lineRule="auto"/>
              <w:rPr>
                <w:b/>
                <w:szCs w:val="22"/>
              </w:rPr>
            </w:pPr>
            <w:r w:rsidRPr="00A7629B">
              <w:rPr>
                <w:b/>
                <w:szCs w:val="22"/>
              </w:rPr>
              <w:t>Clarios</w:t>
            </w:r>
            <w:r w:rsidR="00A7629B" w:rsidRPr="00A7629B">
              <w:rPr>
                <w:b/>
                <w:szCs w:val="22"/>
              </w:rPr>
              <w:t>__S</w:t>
            </w:r>
            <w:r w:rsidRPr="00A7629B">
              <w:rPr>
                <w:b/>
                <w:szCs w:val="22"/>
              </w:rPr>
              <w:t>ignage.jpg</w:t>
            </w:r>
          </w:p>
          <w:p w14:paraId="654CD7A4" w14:textId="77777777" w:rsidR="00A7629B" w:rsidRPr="00A7629B" w:rsidRDefault="00A7629B" w:rsidP="00001175">
            <w:pPr>
              <w:spacing w:before="0" w:line="240" w:lineRule="auto"/>
              <w:rPr>
                <w:rFonts w:eastAsiaTheme="minorHAnsi" w:cs="Arial"/>
                <w:bCs/>
                <w:szCs w:val="22"/>
              </w:rPr>
            </w:pPr>
          </w:p>
          <w:p w14:paraId="71E0CADC" w14:textId="689AA756" w:rsidR="00507824" w:rsidRPr="00A7629B" w:rsidRDefault="00A7629B" w:rsidP="00507824">
            <w:pPr>
              <w:spacing w:before="0" w:line="240" w:lineRule="auto"/>
              <w:rPr>
                <w:rFonts w:eastAsiaTheme="minorHAnsi" w:cs="Arial"/>
                <w:szCs w:val="22"/>
              </w:rPr>
            </w:pPr>
            <w:r w:rsidRPr="00A7629B">
              <w:rPr>
                <w:szCs w:val="22"/>
              </w:rPr>
              <w:t>Foto: Clarios</w:t>
            </w:r>
          </w:p>
          <w:p w14:paraId="57D34B10" w14:textId="77777777" w:rsidR="00507824" w:rsidRPr="00A7629B" w:rsidRDefault="00507824" w:rsidP="00507824">
            <w:pPr>
              <w:spacing w:before="0" w:line="240" w:lineRule="auto"/>
              <w:rPr>
                <w:rFonts w:eastAsiaTheme="minorHAnsi" w:cs="Arial"/>
                <w:b/>
                <w:szCs w:val="22"/>
              </w:rPr>
            </w:pPr>
          </w:p>
          <w:p w14:paraId="78ED0B2B" w14:textId="77777777" w:rsidR="00507824" w:rsidRPr="00A7629B" w:rsidRDefault="00507824" w:rsidP="00507824">
            <w:pPr>
              <w:spacing w:before="0" w:line="240" w:lineRule="auto"/>
              <w:rPr>
                <w:szCs w:val="22"/>
              </w:rPr>
            </w:pPr>
          </w:p>
          <w:p w14:paraId="7DF12CF1" w14:textId="77777777" w:rsidR="00507824" w:rsidRPr="00A7629B" w:rsidRDefault="00507824" w:rsidP="00507824">
            <w:pPr>
              <w:spacing w:before="0" w:line="240" w:lineRule="auto"/>
              <w:rPr>
                <w:szCs w:val="22"/>
              </w:rPr>
            </w:pPr>
          </w:p>
          <w:p w14:paraId="0AE76A46" w14:textId="77777777" w:rsidR="00507824" w:rsidRPr="00A7629B" w:rsidRDefault="00507824" w:rsidP="00507824">
            <w:pPr>
              <w:spacing w:before="0" w:line="240" w:lineRule="auto"/>
              <w:rPr>
                <w:szCs w:val="22"/>
              </w:rPr>
            </w:pPr>
          </w:p>
          <w:p w14:paraId="639355BC" w14:textId="77777777" w:rsidR="00507824" w:rsidRPr="00A7629B" w:rsidRDefault="00507824" w:rsidP="00507824">
            <w:pPr>
              <w:spacing w:before="0" w:line="240" w:lineRule="auto"/>
              <w:rPr>
                <w:szCs w:val="22"/>
              </w:rPr>
            </w:pPr>
          </w:p>
          <w:p w14:paraId="72319A05" w14:textId="77777777" w:rsidR="00507824" w:rsidRPr="00A7629B" w:rsidRDefault="00507824" w:rsidP="00507824">
            <w:pPr>
              <w:spacing w:before="0" w:line="240" w:lineRule="auto"/>
              <w:rPr>
                <w:szCs w:val="22"/>
              </w:rPr>
            </w:pPr>
          </w:p>
          <w:p w14:paraId="5C3F5B8D" w14:textId="254C7B11" w:rsidR="00FB7B50" w:rsidRPr="00A7629B" w:rsidRDefault="00C213ED" w:rsidP="00C213ED">
            <w:pPr>
              <w:spacing w:before="0" w:line="240" w:lineRule="auto"/>
              <w:rPr>
                <w:szCs w:val="22"/>
              </w:rPr>
            </w:pPr>
            <w:r w:rsidRPr="00A7629B">
              <w:rPr>
                <w:b/>
                <w:szCs w:val="22"/>
              </w:rPr>
              <w:t>C</w:t>
            </w:r>
            <w:r w:rsidR="00507824" w:rsidRPr="00A7629B">
              <w:rPr>
                <w:b/>
                <w:szCs w:val="22"/>
              </w:rPr>
              <w:t>larios__Clarios_Altris.jpg</w:t>
            </w:r>
            <w:r w:rsidR="00507824" w:rsidRPr="00A7629B">
              <w:rPr>
                <w:b/>
                <w:szCs w:val="22"/>
              </w:rPr>
              <w:br/>
            </w:r>
            <w:r w:rsidR="00507824" w:rsidRPr="00A7629B">
              <w:rPr>
                <w:szCs w:val="22"/>
              </w:rPr>
              <w:br/>
            </w:r>
            <w:r w:rsidRPr="00A7629B">
              <w:rPr>
                <w:szCs w:val="22"/>
              </w:rPr>
              <w:t>Společnosti Clarios a Altris budou společně vyvíjet nízkonapěťové sodíkové baterie pro automobilový průmysl. Grafika: Clarios</w:t>
            </w:r>
          </w:p>
          <w:p w14:paraId="17C2714D" w14:textId="77777777" w:rsidR="00507824" w:rsidRPr="00A7629B" w:rsidRDefault="00507824" w:rsidP="00001175">
            <w:pPr>
              <w:spacing w:before="0" w:line="240" w:lineRule="auto"/>
              <w:rPr>
                <w:szCs w:val="22"/>
              </w:rPr>
            </w:pPr>
          </w:p>
          <w:p w14:paraId="1070CB2F" w14:textId="77777777" w:rsidR="00507824" w:rsidRPr="00A7629B" w:rsidRDefault="00507824" w:rsidP="00001175">
            <w:pPr>
              <w:spacing w:before="0" w:line="240" w:lineRule="auto"/>
              <w:rPr>
                <w:szCs w:val="22"/>
              </w:rPr>
            </w:pPr>
          </w:p>
          <w:p w14:paraId="057CDE8B" w14:textId="77777777" w:rsidR="00507824" w:rsidRPr="00A7629B" w:rsidRDefault="00507824" w:rsidP="00001175">
            <w:pPr>
              <w:spacing w:before="0" w:line="240" w:lineRule="auto"/>
              <w:rPr>
                <w:szCs w:val="22"/>
              </w:rPr>
            </w:pPr>
          </w:p>
          <w:p w14:paraId="56C01699" w14:textId="1CEC8BB8" w:rsidR="00507824" w:rsidRPr="00A7629B" w:rsidRDefault="00507824" w:rsidP="00001175">
            <w:pPr>
              <w:spacing w:before="0" w:line="240" w:lineRule="auto"/>
              <w:rPr>
                <w:szCs w:val="22"/>
              </w:rPr>
            </w:pPr>
          </w:p>
        </w:tc>
      </w:tr>
      <w:tr w:rsidR="00FB7B50" w:rsidRPr="00306F02" w14:paraId="1B3298C1" w14:textId="77777777" w:rsidTr="00001175">
        <w:trPr>
          <w:trHeight w:val="1579"/>
        </w:trPr>
        <w:tc>
          <w:tcPr>
            <w:tcW w:w="2943" w:type="dxa"/>
          </w:tcPr>
          <w:p w14:paraId="1791DD50" w14:textId="77777777" w:rsidR="00FB7B50" w:rsidRDefault="00FB7B50" w:rsidP="00001175">
            <w:pPr>
              <w:spacing w:before="0" w:line="240" w:lineRule="auto"/>
              <w:rPr>
                <w:b/>
                <w:highlight w:val="yellow"/>
              </w:rPr>
            </w:pPr>
            <w:r>
              <w:rPr>
                <w:b/>
                <w:noProof/>
              </w:rPr>
              <w:drawing>
                <wp:inline distT="0" distB="0" distL="0" distR="0" wp14:anchorId="1A900AFD" wp14:editId="23023AAB">
                  <wp:extent cx="1562400" cy="301365"/>
                  <wp:effectExtent l="0" t="0" r="0" b="3810"/>
                  <wp:docPr id="395954077" name="Grafik 1" descr="Ein Bild, das Text, Schrift, Grafiken, Grafikdesign enthält.&#10;&#10;Automatisch generierte Beschreibung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954077" name="Grafik 1" descr="Ein Bild, das Text, Schrift, Grafiken, Grafikdesign enthält.&#10;&#10;Automatisch generierte Beschreibung">
                            <a:hlinkClick r:id="rId12"/>
                          </pic:cNvPr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5686" cy="305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14:paraId="51E41629" w14:textId="134D6BDE" w:rsidR="00FB7B50" w:rsidRPr="00A7629B" w:rsidRDefault="00FB7B50" w:rsidP="00001175">
            <w:pPr>
              <w:spacing w:before="0" w:line="240" w:lineRule="auto"/>
              <w:rPr>
                <w:b/>
                <w:szCs w:val="22"/>
              </w:rPr>
            </w:pPr>
            <w:r w:rsidRPr="00A7629B">
              <w:rPr>
                <w:b/>
                <w:szCs w:val="22"/>
              </w:rPr>
              <w:t>Clarios</w:t>
            </w:r>
            <w:r w:rsidR="00C213ED" w:rsidRPr="00A7629B">
              <w:rPr>
                <w:b/>
                <w:szCs w:val="22"/>
              </w:rPr>
              <w:t>__</w:t>
            </w:r>
            <w:r w:rsidRPr="00A7629B">
              <w:rPr>
                <w:b/>
                <w:szCs w:val="22"/>
              </w:rPr>
              <w:t xml:space="preserve">Logo.jpg </w:t>
            </w:r>
          </w:p>
          <w:p w14:paraId="36330367" w14:textId="77777777" w:rsidR="00FB7B50" w:rsidRPr="00A7629B" w:rsidRDefault="00FB7B50" w:rsidP="00001175">
            <w:pPr>
              <w:spacing w:before="0" w:line="240" w:lineRule="auto"/>
              <w:rPr>
                <w:b/>
                <w:szCs w:val="22"/>
              </w:rPr>
            </w:pPr>
          </w:p>
          <w:p w14:paraId="5E165E75" w14:textId="1C2FE224" w:rsidR="00FB7B50" w:rsidRPr="00A7629B" w:rsidRDefault="00FB7B50" w:rsidP="00001175">
            <w:pPr>
              <w:spacing w:before="0" w:line="240" w:lineRule="auto"/>
              <w:rPr>
                <w:szCs w:val="22"/>
              </w:rPr>
            </w:pPr>
            <w:r w:rsidRPr="00A7629B">
              <w:rPr>
                <w:szCs w:val="22"/>
              </w:rPr>
              <w:t>Grafika: Clarios</w:t>
            </w:r>
          </w:p>
        </w:tc>
      </w:tr>
    </w:tbl>
    <w:p w14:paraId="161D7624" w14:textId="1B469D6E" w:rsidR="00057B37" w:rsidRPr="002315C5" w:rsidRDefault="00057B37" w:rsidP="00057B37">
      <w:pPr>
        <w:pStyle w:val="StandardWeb"/>
        <w:tabs>
          <w:tab w:val="left" w:pos="6379"/>
          <w:tab w:val="left" w:pos="7938"/>
          <w:tab w:val="left" w:pos="9639"/>
        </w:tabs>
        <w:spacing w:line="320" w:lineRule="exact"/>
        <w:ind w:right="2232"/>
        <w:rPr>
          <w:rFonts w:ascii="Arial" w:hAnsi="Arial" w:cs="Arial"/>
          <w:b/>
          <w:iCs/>
          <w:sz w:val="22"/>
          <w:szCs w:val="22"/>
          <w:lang w:val="de-DE"/>
        </w:rPr>
      </w:pPr>
      <w:bookmarkStart w:id="1" w:name="_Hlk160442339"/>
      <w:bookmarkEnd w:id="0"/>
      <w:r w:rsidRPr="00057B37">
        <w:rPr>
          <w:rFonts w:ascii="Arial" w:hAnsi="Arial" w:cs="Arial"/>
          <w:b/>
          <w:iCs/>
          <w:sz w:val="22"/>
          <w:szCs w:val="22"/>
          <w:lang w:val="de-DE"/>
        </w:rPr>
        <w:t>Další informace získáte na adrese</w:t>
      </w:r>
      <w:r w:rsidRPr="002315C5">
        <w:rPr>
          <w:rFonts w:ascii="Arial" w:hAnsi="Arial" w:cs="Arial"/>
          <w:b/>
          <w:iCs/>
          <w:sz w:val="22"/>
          <w:szCs w:val="22"/>
          <w:lang w:val="de-DE"/>
        </w:rPr>
        <w:t xml:space="preserve">: </w:t>
      </w:r>
    </w:p>
    <w:p w14:paraId="31B9F74D" w14:textId="3D85FEF6" w:rsidR="00507824" w:rsidRDefault="00057B37" w:rsidP="00507824">
      <w:pPr>
        <w:tabs>
          <w:tab w:val="left" w:pos="6379"/>
          <w:tab w:val="left" w:pos="7938"/>
          <w:tab w:val="left" w:pos="9639"/>
        </w:tabs>
        <w:autoSpaceDE w:val="0"/>
        <w:autoSpaceDN w:val="0"/>
        <w:adjustRightInd w:val="0"/>
        <w:spacing w:before="0" w:after="240" w:line="360" w:lineRule="auto"/>
        <w:ind w:right="2232"/>
        <w:rPr>
          <w:iCs/>
          <w:sz w:val="20"/>
        </w:rPr>
      </w:pPr>
      <w:r w:rsidRPr="002315C5">
        <w:rPr>
          <w:iCs/>
        </w:rPr>
        <w:t>Claudia Bölter</w:t>
      </w:r>
      <w:r w:rsidRPr="002315C5">
        <w:rPr>
          <w:iCs/>
        </w:rPr>
        <w:br/>
        <w:t>Director Communications Clarios EMEA</w:t>
      </w:r>
      <w:r w:rsidRPr="002315C5">
        <w:rPr>
          <w:iCs/>
        </w:rPr>
        <w:br/>
        <w:t>Am Leineufer 51</w:t>
      </w:r>
      <w:r w:rsidR="00A7629B">
        <w:rPr>
          <w:iCs/>
        </w:rPr>
        <w:t xml:space="preserve">, </w:t>
      </w:r>
      <w:r w:rsidRPr="002315C5">
        <w:rPr>
          <w:iCs/>
        </w:rPr>
        <w:t xml:space="preserve">30419 </w:t>
      </w:r>
      <w:r w:rsidRPr="00057B37">
        <w:rPr>
          <w:iCs/>
        </w:rPr>
        <w:t>Hanover, Německo</w:t>
      </w:r>
      <w:r w:rsidRPr="002315C5">
        <w:rPr>
          <w:iCs/>
        </w:rPr>
        <w:br/>
        <w:t>Tel</w:t>
      </w:r>
      <w:r>
        <w:rPr>
          <w:iCs/>
        </w:rPr>
        <w:t>efon</w:t>
      </w:r>
      <w:r w:rsidRPr="002315C5">
        <w:rPr>
          <w:iCs/>
        </w:rPr>
        <w:t xml:space="preserve">: </w:t>
      </w:r>
      <w:r w:rsidRPr="00F44FA6">
        <w:rPr>
          <w:iCs/>
        </w:rPr>
        <w:t xml:space="preserve">+49 </w:t>
      </w:r>
      <w:r>
        <w:rPr>
          <w:iCs/>
        </w:rPr>
        <w:t>173 659 84 42</w:t>
      </w:r>
      <w:r w:rsidR="00507824">
        <w:rPr>
          <w:iCs/>
        </w:rPr>
        <w:br/>
      </w:r>
      <w:r w:rsidRPr="00507824">
        <w:rPr>
          <w:iCs/>
          <w:szCs w:val="22"/>
        </w:rPr>
        <w:t xml:space="preserve">E-mail: </w:t>
      </w:r>
      <w:hyperlink r:id="rId14" w:history="1">
        <w:r w:rsidRPr="00507824">
          <w:rPr>
            <w:rStyle w:val="Hyperlink"/>
            <w:iCs/>
            <w:szCs w:val="22"/>
          </w:rPr>
          <w:t>claudia.boelter@clarios.com</w:t>
        </w:r>
      </w:hyperlink>
      <w:r w:rsidRPr="002315C5">
        <w:rPr>
          <w:iCs/>
          <w:sz w:val="20"/>
        </w:rPr>
        <w:t xml:space="preserve"> </w:t>
      </w:r>
      <w:r w:rsidRPr="002315C5">
        <w:rPr>
          <w:iCs/>
          <w:sz w:val="20"/>
        </w:rPr>
        <w:br/>
      </w:r>
      <w:bookmarkEnd w:id="1"/>
    </w:p>
    <w:p w14:paraId="3143014C" w14:textId="069A51E4" w:rsidR="00507824" w:rsidRPr="00507824" w:rsidRDefault="00507824" w:rsidP="00507824">
      <w:pPr>
        <w:tabs>
          <w:tab w:val="left" w:pos="6379"/>
          <w:tab w:val="left" w:pos="7938"/>
          <w:tab w:val="left" w:pos="9639"/>
        </w:tabs>
        <w:autoSpaceDE w:val="0"/>
        <w:autoSpaceDN w:val="0"/>
        <w:adjustRightInd w:val="0"/>
        <w:spacing w:before="0" w:after="240" w:line="360" w:lineRule="auto"/>
        <w:ind w:right="2232"/>
        <w:rPr>
          <w:iCs/>
          <w:szCs w:val="22"/>
        </w:rPr>
      </w:pPr>
      <w:bookmarkStart w:id="2" w:name="_Hlk166576364"/>
      <w:r w:rsidRPr="00507824">
        <w:rPr>
          <w:iCs/>
          <w:szCs w:val="22"/>
        </w:rPr>
        <w:t>Karin Lassegård</w:t>
      </w:r>
      <w:r w:rsidRPr="00507824">
        <w:rPr>
          <w:iCs/>
          <w:szCs w:val="22"/>
        </w:rPr>
        <w:br/>
        <w:t xml:space="preserve">Communication, Altris </w:t>
      </w:r>
      <w:r w:rsidRPr="00507824">
        <w:rPr>
          <w:iCs/>
          <w:szCs w:val="22"/>
        </w:rPr>
        <w:br/>
      </w:r>
      <w:r w:rsidR="00D717F8" w:rsidRPr="00507824">
        <w:rPr>
          <w:iCs/>
          <w:szCs w:val="22"/>
        </w:rPr>
        <w:t xml:space="preserve">E-mail: </w:t>
      </w:r>
      <w:hyperlink r:id="rId15" w:history="1">
        <w:r w:rsidRPr="00507824">
          <w:rPr>
            <w:rStyle w:val="Hyperlink"/>
            <w:iCs/>
            <w:szCs w:val="22"/>
          </w:rPr>
          <w:t>press@altris.com</w:t>
        </w:r>
      </w:hyperlink>
      <w:r w:rsidRPr="00507824">
        <w:rPr>
          <w:iCs/>
          <w:szCs w:val="22"/>
        </w:rPr>
        <w:t xml:space="preserve"> </w:t>
      </w:r>
    </w:p>
    <w:bookmarkEnd w:id="2"/>
    <w:p w14:paraId="749F7DD8" w14:textId="01EE7DAB" w:rsidR="004C4A92" w:rsidRPr="00461804" w:rsidRDefault="004C4A92" w:rsidP="00507824">
      <w:pPr>
        <w:tabs>
          <w:tab w:val="left" w:pos="6379"/>
          <w:tab w:val="left" w:pos="7938"/>
          <w:tab w:val="left" w:pos="9639"/>
        </w:tabs>
        <w:autoSpaceDE w:val="0"/>
        <w:autoSpaceDN w:val="0"/>
        <w:adjustRightInd w:val="0"/>
        <w:spacing w:before="0" w:after="240" w:line="360" w:lineRule="auto"/>
        <w:ind w:right="2232"/>
        <w:rPr>
          <w:b/>
          <w:szCs w:val="22"/>
        </w:rPr>
      </w:pPr>
      <w:r w:rsidRPr="004C4A92">
        <w:rPr>
          <w:b/>
          <w:szCs w:val="22"/>
        </w:rPr>
        <w:lastRenderedPageBreak/>
        <w:t>Sociální média a webové stránky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"/>
        <w:gridCol w:w="8756"/>
      </w:tblGrid>
      <w:tr w:rsidR="004C4A92" w14:paraId="2FB0233F" w14:textId="77777777" w:rsidTr="00001175">
        <w:tc>
          <w:tcPr>
            <w:tcW w:w="817" w:type="dxa"/>
          </w:tcPr>
          <w:p w14:paraId="25ABABF3" w14:textId="77777777" w:rsidR="004C4A92" w:rsidRDefault="004C4A92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r>
              <w:rPr>
                <w:rFonts w:ascii="Calibri" w:hAnsi="Calibri" w:cs="Calibri"/>
                <w:noProof/>
                <w:szCs w:val="22"/>
              </w:rPr>
              <w:drawing>
                <wp:inline distT="0" distB="0" distL="0" distR="0" wp14:anchorId="6D8FF6D6" wp14:editId="46FD6D9F">
                  <wp:extent cx="191202" cy="191202"/>
                  <wp:effectExtent l="0" t="0" r="0" b="0"/>
                  <wp:docPr id="1959081391" name="Grafik 3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081391" name="Grafik 3">
                            <a:hlinkClick r:id="rId16"/>
                          </pic:cNvPr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02" cy="191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6" w:type="dxa"/>
          </w:tcPr>
          <w:p w14:paraId="45F05315" w14:textId="77777777" w:rsidR="004C4A92" w:rsidRDefault="00A7629B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hyperlink r:id="rId18" w:history="1">
              <w:r w:rsidR="004C4A92" w:rsidRPr="00AB0088">
                <w:rPr>
                  <w:rStyle w:val="Hyperlink"/>
                  <w:szCs w:val="22"/>
                  <w:shd w:val="clear" w:color="auto" w:fill="FFFFFF"/>
                </w:rPr>
                <w:t>https://www.linkedin.com/company/clarios/</w:t>
              </w:r>
            </w:hyperlink>
          </w:p>
        </w:tc>
      </w:tr>
      <w:tr w:rsidR="004C4A92" w14:paraId="29C2433A" w14:textId="77777777" w:rsidTr="00001175">
        <w:tc>
          <w:tcPr>
            <w:tcW w:w="817" w:type="dxa"/>
          </w:tcPr>
          <w:p w14:paraId="134500D4" w14:textId="77777777" w:rsidR="004C4A92" w:rsidRDefault="004C4A92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r>
              <w:rPr>
                <w:rFonts w:ascii="Calibri" w:hAnsi="Calibri" w:cs="Calibri"/>
                <w:noProof/>
                <w:szCs w:val="22"/>
              </w:rPr>
              <w:drawing>
                <wp:inline distT="0" distB="0" distL="0" distR="0" wp14:anchorId="03634C99" wp14:editId="137E4946">
                  <wp:extent cx="195359" cy="195359"/>
                  <wp:effectExtent l="0" t="0" r="0" b="0"/>
                  <wp:docPr id="1607629385" name="Grafik 4" descr="Ein Bild, das Symbol, Schrift, Text, Grafiken enthält.&#10;&#10;Automatisch generierte Beschreibung">
                    <a:hlinkClick xmlns:a="http://schemas.openxmlformats.org/drawingml/2006/main" r:id="rId1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7629385" name="Grafik 4" descr="Ein Bild, das Symbol, Schrift, Text, Grafiken enthält.&#10;&#10;Automatisch generierte Beschreibung">
                            <a:hlinkClick r:id="rId19"/>
                          </pic:cNvPr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59" cy="195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6" w:type="dxa"/>
          </w:tcPr>
          <w:p w14:paraId="593D8FCB" w14:textId="77777777" w:rsidR="004C4A92" w:rsidRDefault="00A7629B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hyperlink r:id="rId21" w:history="1">
              <w:r w:rsidR="004C4A92" w:rsidRPr="00AB0088">
                <w:rPr>
                  <w:rStyle w:val="Hyperlink"/>
                  <w:szCs w:val="22"/>
                  <w:shd w:val="clear" w:color="auto" w:fill="FFFFFF"/>
                </w:rPr>
                <w:t>https://twitter.com/ClariosGlobal</w:t>
              </w:r>
            </w:hyperlink>
          </w:p>
        </w:tc>
      </w:tr>
      <w:tr w:rsidR="004C4A92" w14:paraId="63240352" w14:textId="77777777" w:rsidTr="00001175">
        <w:tc>
          <w:tcPr>
            <w:tcW w:w="817" w:type="dxa"/>
          </w:tcPr>
          <w:p w14:paraId="1C99D1CD" w14:textId="77777777" w:rsidR="004C4A92" w:rsidRDefault="004C4A92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r>
              <w:rPr>
                <w:rFonts w:ascii="Calibri" w:hAnsi="Calibri" w:cs="Calibri"/>
                <w:noProof/>
                <w:szCs w:val="22"/>
              </w:rPr>
              <w:drawing>
                <wp:inline distT="0" distB="0" distL="0" distR="0" wp14:anchorId="6ECDC50A" wp14:editId="670CFCD4">
                  <wp:extent cx="195359" cy="195359"/>
                  <wp:effectExtent l="0" t="0" r="0" b="0"/>
                  <wp:docPr id="598219251" name="Grafik 2">
                    <a:hlinkClick xmlns:a="http://schemas.openxmlformats.org/drawingml/2006/main" r:id="rId2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219251" name="Grafik 2">
                            <a:hlinkClick r:id="rId22"/>
                          </pic:cNvPr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59" cy="195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6" w:type="dxa"/>
          </w:tcPr>
          <w:p w14:paraId="5412751F" w14:textId="77777777" w:rsidR="004C4A92" w:rsidRDefault="00A7629B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hyperlink r:id="rId24" w:history="1">
              <w:r w:rsidR="004C4A92" w:rsidRPr="00AB0088">
                <w:rPr>
                  <w:rStyle w:val="Hyperlink"/>
                  <w:szCs w:val="22"/>
                  <w:shd w:val="clear" w:color="auto" w:fill="FFFFFF"/>
                </w:rPr>
                <w:t>https://www.instagram.com/clariosglobal</w:t>
              </w:r>
            </w:hyperlink>
          </w:p>
        </w:tc>
      </w:tr>
      <w:tr w:rsidR="004C4A92" w14:paraId="413504D4" w14:textId="77777777" w:rsidTr="00001175">
        <w:tc>
          <w:tcPr>
            <w:tcW w:w="817" w:type="dxa"/>
          </w:tcPr>
          <w:p w14:paraId="77A0518E" w14:textId="77777777" w:rsidR="004C4A92" w:rsidRDefault="004C4A92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r>
              <w:rPr>
                <w:rFonts w:ascii="Calibri" w:hAnsi="Calibri" w:cs="Calibri"/>
                <w:noProof/>
                <w:szCs w:val="22"/>
              </w:rPr>
              <w:drawing>
                <wp:inline distT="0" distB="0" distL="0" distR="0" wp14:anchorId="784C35F1" wp14:editId="1EBE5218">
                  <wp:extent cx="191202" cy="191202"/>
                  <wp:effectExtent l="0" t="0" r="0" b="0"/>
                  <wp:docPr id="1788608825" name="Grafik 1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8608825" name="Grafik 1">
                            <a:hlinkClick r:id="rId25"/>
                          </pic:cNvPr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02" cy="191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6" w:type="dxa"/>
          </w:tcPr>
          <w:p w14:paraId="5C659C96" w14:textId="77777777" w:rsidR="004C4A92" w:rsidRDefault="00A7629B" w:rsidP="00001175">
            <w:pPr>
              <w:spacing w:line="360" w:lineRule="auto"/>
              <w:rPr>
                <w:rFonts w:ascii="Calibri" w:hAnsi="Calibri" w:cs="Calibri"/>
                <w:szCs w:val="22"/>
              </w:rPr>
            </w:pPr>
            <w:hyperlink r:id="rId27" w:history="1">
              <w:r w:rsidR="004C4A92" w:rsidRPr="004F11ED">
                <w:rPr>
                  <w:rStyle w:val="Hyperlink"/>
                  <w:rFonts w:cs="Arial"/>
                  <w:szCs w:val="22"/>
                </w:rPr>
                <w:t>https://www.youtube.com/@clariosglobal</w:t>
              </w:r>
            </w:hyperlink>
          </w:p>
        </w:tc>
      </w:tr>
      <w:tr w:rsidR="004C4A92" w14:paraId="0C6A716E" w14:textId="77777777" w:rsidTr="00001175">
        <w:tc>
          <w:tcPr>
            <w:tcW w:w="817" w:type="dxa"/>
          </w:tcPr>
          <w:p w14:paraId="2A0706CB" w14:textId="77777777" w:rsidR="004C4A92" w:rsidRPr="00FE54C0" w:rsidRDefault="00A7629B" w:rsidP="00001175">
            <w:pPr>
              <w:spacing w:line="360" w:lineRule="auto"/>
              <w:rPr>
                <w:rFonts w:ascii="Calibri" w:hAnsi="Calibri" w:cs="Calibri"/>
                <w:b/>
                <w:noProof/>
                <w:szCs w:val="22"/>
              </w:rPr>
            </w:pPr>
            <w:hyperlink r:id="rId28" w:history="1">
              <w:r w:rsidR="004C4A92" w:rsidRPr="00FE54C0">
                <w:rPr>
                  <w:rStyle w:val="Hyperlink"/>
                  <w:rFonts w:ascii="Calibri" w:hAnsi="Calibri" w:cs="Calibri"/>
                  <w:b/>
                  <w:noProof/>
                  <w:color w:val="auto"/>
                  <w:szCs w:val="22"/>
                  <w:u w:val="none"/>
                </w:rPr>
                <w:t>WWW</w:t>
              </w:r>
            </w:hyperlink>
          </w:p>
        </w:tc>
        <w:tc>
          <w:tcPr>
            <w:tcW w:w="8926" w:type="dxa"/>
          </w:tcPr>
          <w:p w14:paraId="6A9C620D" w14:textId="77777777" w:rsidR="004C4A92" w:rsidRDefault="00A7629B" w:rsidP="00001175">
            <w:pPr>
              <w:tabs>
                <w:tab w:val="center" w:pos="4355"/>
              </w:tabs>
              <w:spacing w:line="360" w:lineRule="auto"/>
              <w:rPr>
                <w:rFonts w:cs="Arial"/>
                <w:szCs w:val="22"/>
              </w:rPr>
            </w:pPr>
            <w:hyperlink r:id="rId29" w:history="1">
              <w:r w:rsidR="004C4A92" w:rsidRPr="004F11ED">
                <w:rPr>
                  <w:rStyle w:val="Hyperlink"/>
                  <w:rFonts w:cs="Arial"/>
                  <w:szCs w:val="22"/>
                </w:rPr>
                <w:t>https://www.clarios.com</w:t>
              </w:r>
            </w:hyperlink>
            <w:r w:rsidR="004C4A92">
              <w:rPr>
                <w:rFonts w:cs="Arial"/>
                <w:szCs w:val="22"/>
              </w:rPr>
              <w:tab/>
            </w:r>
          </w:p>
        </w:tc>
      </w:tr>
      <w:tr w:rsidR="004C4A92" w14:paraId="5B4B29D0" w14:textId="77777777" w:rsidTr="00001175">
        <w:tc>
          <w:tcPr>
            <w:tcW w:w="817" w:type="dxa"/>
          </w:tcPr>
          <w:p w14:paraId="6A8E413B" w14:textId="77777777" w:rsidR="004C4A92" w:rsidRPr="006C7A71" w:rsidRDefault="00A7629B" w:rsidP="00001175">
            <w:pPr>
              <w:spacing w:line="360" w:lineRule="auto"/>
              <w:rPr>
                <w:rFonts w:ascii="Calibri" w:hAnsi="Calibri" w:cs="Calibri"/>
                <w:b/>
                <w:noProof/>
                <w:szCs w:val="22"/>
              </w:rPr>
            </w:pPr>
            <w:hyperlink r:id="rId30" w:history="1">
              <w:r w:rsidR="004C4A92" w:rsidRPr="006C7A71">
                <w:rPr>
                  <w:rStyle w:val="Hyperlink"/>
                  <w:rFonts w:ascii="Calibri" w:hAnsi="Calibri" w:cs="Calibri"/>
                  <w:b/>
                  <w:noProof/>
                  <w:color w:val="auto"/>
                  <w:szCs w:val="22"/>
                  <w:u w:val="none"/>
                </w:rPr>
                <w:t>MEDIA</w:t>
              </w:r>
            </w:hyperlink>
          </w:p>
        </w:tc>
        <w:tc>
          <w:tcPr>
            <w:tcW w:w="8926" w:type="dxa"/>
          </w:tcPr>
          <w:p w14:paraId="6E695E14" w14:textId="77777777" w:rsidR="004C4A92" w:rsidRDefault="00A7629B" w:rsidP="00001175">
            <w:pPr>
              <w:spacing w:line="360" w:lineRule="auto"/>
              <w:rPr>
                <w:rFonts w:cs="Arial"/>
                <w:szCs w:val="22"/>
              </w:rPr>
            </w:pPr>
            <w:hyperlink r:id="rId31" w:history="1">
              <w:r w:rsidR="004C4A92" w:rsidRPr="004F11ED">
                <w:rPr>
                  <w:rStyle w:val="Hyperlink"/>
                  <w:rFonts w:cs="Arial"/>
                  <w:szCs w:val="22"/>
                </w:rPr>
                <w:t>https://clarios-press.kr-apps.de</w:t>
              </w:r>
            </w:hyperlink>
          </w:p>
        </w:tc>
      </w:tr>
    </w:tbl>
    <w:p w14:paraId="30BFA364" w14:textId="77777777" w:rsidR="004C4A92" w:rsidRDefault="004C4A92" w:rsidP="00580A90">
      <w:pPr>
        <w:spacing w:after="200" w:line="360" w:lineRule="auto"/>
        <w:rPr>
          <w:rFonts w:eastAsiaTheme="minorHAnsi" w:cstheme="minorBidi"/>
          <w:b/>
          <w:bCs/>
          <w:color w:val="111111"/>
          <w:szCs w:val="22"/>
          <w:shd w:val="clear" w:color="auto" w:fill="FFFFFF"/>
          <w:lang w:val="cs"/>
        </w:rPr>
      </w:pPr>
    </w:p>
    <w:p w14:paraId="36E0DFCF" w14:textId="74079184" w:rsidR="001368BE" w:rsidRDefault="0017502E" w:rsidP="00507824">
      <w:pPr>
        <w:spacing w:after="200" w:line="360" w:lineRule="auto"/>
        <w:rPr>
          <w:color w:val="111111"/>
          <w:lang w:val="cs"/>
        </w:rPr>
      </w:pPr>
      <w:r w:rsidRPr="00580A90">
        <w:rPr>
          <w:rFonts w:eastAsiaTheme="minorHAnsi" w:cstheme="minorBidi"/>
          <w:b/>
          <w:bCs/>
          <w:color w:val="111111"/>
          <w:szCs w:val="22"/>
          <w:shd w:val="clear" w:color="auto" w:fill="FFFFFF"/>
          <w:lang w:val="cs"/>
        </w:rPr>
        <w:t>O společnosti Clarios</w:t>
      </w:r>
      <w:r w:rsidR="00507824">
        <w:rPr>
          <w:rFonts w:eastAsiaTheme="minorHAnsi" w:cstheme="minorBidi"/>
          <w:b/>
          <w:bCs/>
          <w:color w:val="111111"/>
          <w:szCs w:val="22"/>
          <w:shd w:val="clear" w:color="auto" w:fill="FFFFFF"/>
          <w:lang w:val="cs"/>
        </w:rPr>
        <w:br/>
      </w:r>
      <w:r w:rsidR="00DC2683" w:rsidRPr="00DC2683">
        <w:rPr>
          <w:color w:val="111111"/>
          <w:lang w:val="cs"/>
        </w:rPr>
        <w:t>Společnost Clarios je světovým lídrem v oblasti pokročilé nízkonapěťové architektury a baterií, které používá každé třetí vozidlo na světě. Společnost zaměstnává 16000 zaměstnanců ve více než 100 zemích a zaměřuje se na spolupráci se zákazníky z oblasti poprodejních služeb a OEM na dodávkách systémů, řešení a služeb na podporu probíhající energetické transformace vozidel. Společnost Clarios se zavázala k udržitelnosti a provozní dokonalosti a v současné době obnovuje, recykluje a opětovně využívá až 99 % materiálů pro baterie. Společnost je dceřinou společností Brookfield Business Partners.</w:t>
      </w:r>
      <w:r w:rsidR="00057B37" w:rsidRPr="00C727E0">
        <w:rPr>
          <w:lang w:val="cs"/>
        </w:rPr>
        <w:t xml:space="preserve"> </w:t>
      </w:r>
      <w:r w:rsidR="00057B37" w:rsidRPr="00057B37">
        <w:rPr>
          <w:color w:val="111111"/>
          <w:lang w:val="cs"/>
        </w:rPr>
        <w:t xml:space="preserve">Více informací najdete </w:t>
      </w:r>
      <w:hyperlink r:id="rId32" w:history="1">
        <w:r w:rsidR="00057B37" w:rsidRPr="00057B37">
          <w:rPr>
            <w:rStyle w:val="Hyperlink"/>
            <w:lang w:val="cs"/>
          </w:rPr>
          <w:t>zde</w:t>
        </w:r>
      </w:hyperlink>
      <w:r w:rsidR="00057B37" w:rsidRPr="00057B37">
        <w:rPr>
          <w:color w:val="111111"/>
          <w:lang w:val="cs"/>
        </w:rPr>
        <w:t xml:space="preserve"> (PDF).</w:t>
      </w:r>
    </w:p>
    <w:p w14:paraId="174B69A7" w14:textId="77777777" w:rsidR="00507824" w:rsidRDefault="00507824" w:rsidP="008A378C">
      <w:pPr>
        <w:spacing w:before="0" w:line="360" w:lineRule="auto"/>
        <w:rPr>
          <w:color w:val="111111"/>
          <w:lang w:val="cs"/>
        </w:rPr>
      </w:pPr>
    </w:p>
    <w:p w14:paraId="6E48D1DA" w14:textId="77777777" w:rsidR="00507824" w:rsidRPr="00507824" w:rsidRDefault="00507824" w:rsidP="00507824">
      <w:pPr>
        <w:spacing w:before="0" w:line="360" w:lineRule="auto"/>
        <w:rPr>
          <w:rFonts w:cs="Arial"/>
          <w:b/>
          <w:iCs/>
          <w:szCs w:val="22"/>
          <w:lang w:val="cs"/>
        </w:rPr>
      </w:pPr>
      <w:r w:rsidRPr="00507824">
        <w:rPr>
          <w:rFonts w:cs="Arial"/>
          <w:b/>
          <w:iCs/>
          <w:szCs w:val="22"/>
          <w:lang w:val="cs"/>
        </w:rPr>
        <w:t>O společnosti Altris</w:t>
      </w:r>
    </w:p>
    <w:p w14:paraId="247802BD" w14:textId="7AA7836A" w:rsidR="00507824" w:rsidRPr="0017502E" w:rsidRDefault="00507824" w:rsidP="00507824">
      <w:pPr>
        <w:spacing w:before="0" w:line="360" w:lineRule="auto"/>
        <w:rPr>
          <w:rFonts w:cs="Arial"/>
          <w:iCs/>
          <w:szCs w:val="22"/>
          <w:lang w:val="cs"/>
        </w:rPr>
      </w:pPr>
      <w:r w:rsidRPr="00507824">
        <w:rPr>
          <w:rFonts w:cs="Arial"/>
          <w:iCs/>
          <w:szCs w:val="22"/>
          <w:lang w:val="cs"/>
        </w:rPr>
        <w:t>Altris je švédský vývojář sodíkových baterií. Vyvíjíme katody, elektrolyty, bateriové články a tovární plány pro vytvoření špičkových sodíko-inotových baterií. Vycházíme z Ångströmovy laboratoře na Uppsalské univerzitě a naše patentované inovace přivádíme od koncepce až ke komercializaci. Naším dlouhodobým cílem je stát se hlavním dodavatelem sodíko-iontových baterií v Evropě a skutečně ovlivnit svět tím, že umožníme výrobu lepších baterií ve velkém měřítku.</w:t>
      </w:r>
    </w:p>
    <w:sectPr w:rsidR="00507824" w:rsidRPr="0017502E" w:rsidSect="006E1DDD">
      <w:headerReference w:type="default" r:id="rId33"/>
      <w:footerReference w:type="default" r:id="rId34"/>
      <w:pgSz w:w="11907" w:h="16839" w:code="9"/>
      <w:pgMar w:top="2977" w:right="864" w:bottom="426" w:left="1440" w:header="993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B41E2A" w14:textId="77777777" w:rsidR="00AF5079" w:rsidRDefault="00AF5079">
      <w:r>
        <w:separator/>
      </w:r>
    </w:p>
  </w:endnote>
  <w:endnote w:type="continuationSeparator" w:id="0">
    <w:p w14:paraId="0036E2B2" w14:textId="77777777" w:rsidR="00AF5079" w:rsidRDefault="00AF50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NewRomanPS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NewRomanPS Bold">
    <w:charset w:val="00"/>
    <w:family w:val="auto"/>
    <w:pitch w:val="variable"/>
    <w:sig w:usb0="03000000" w:usb1="00000000" w:usb2="00000000" w:usb3="00000000" w:csb0="00000001" w:csb1="00000000"/>
  </w:font>
  <w:font w:name="TimesNewRomanPS BoldItalic">
    <w:charset w:val="00"/>
    <w:family w:val="auto"/>
    <w:pitch w:val="variable"/>
    <w:sig w:usb0="03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787E3A" w14:textId="5B5CB318" w:rsidR="00D95477" w:rsidRPr="00BE072D" w:rsidRDefault="0071223A" w:rsidP="0071223A">
    <w:pPr>
      <w:pStyle w:val="Fuzeile"/>
      <w:ind w:left="-142"/>
      <w:jc w:val="right"/>
      <w:rPr>
        <w:rFonts w:ascii="Arial" w:hAnsi="Arial" w:cs="Arial"/>
        <w:sz w:val="16"/>
        <w:szCs w:val="16"/>
        <w:lang w:val="de-DE"/>
      </w:rPr>
    </w:pPr>
    <w:r w:rsidRPr="0071223A">
      <w:rPr>
        <w:rFonts w:ascii="Arial" w:hAnsi="Arial" w:cs="Arial"/>
        <w:sz w:val="16"/>
        <w:szCs w:val="16"/>
        <w:lang w:val="de-DE"/>
      </w:rPr>
      <w:t>Stránka</w:t>
    </w:r>
    <w:r>
      <w:rPr>
        <w:rFonts w:ascii="Arial" w:hAnsi="Arial" w:cs="Arial"/>
        <w:sz w:val="16"/>
        <w:szCs w:val="16"/>
        <w:lang w:val="de-DE"/>
      </w:rPr>
      <w:t xml:space="preserve"> </w:t>
    </w:r>
    <w:r w:rsidR="00FC0403" w:rsidRPr="00F0358F">
      <w:rPr>
        <w:rFonts w:ascii="Arial" w:hAnsi="Arial" w:cs="Arial"/>
        <w:sz w:val="16"/>
        <w:szCs w:val="16"/>
      </w:rPr>
      <w:fldChar w:fldCharType="begin"/>
    </w:r>
    <w:r w:rsidR="00D95477" w:rsidRPr="00BE072D">
      <w:rPr>
        <w:rFonts w:ascii="Arial" w:hAnsi="Arial" w:cs="Arial"/>
        <w:sz w:val="16"/>
        <w:szCs w:val="16"/>
        <w:lang w:val="de-DE"/>
      </w:rPr>
      <w:instrText xml:space="preserve"> PAGE   \* MERGEFORMAT </w:instrText>
    </w:r>
    <w:r w:rsidR="00FC0403" w:rsidRPr="00F0358F">
      <w:rPr>
        <w:rFonts w:ascii="Arial" w:hAnsi="Arial" w:cs="Arial"/>
        <w:sz w:val="16"/>
        <w:szCs w:val="16"/>
      </w:rPr>
      <w:fldChar w:fldCharType="separate"/>
    </w:r>
    <w:r w:rsidR="00580A90">
      <w:rPr>
        <w:rFonts w:ascii="Arial" w:hAnsi="Arial" w:cs="Arial"/>
        <w:noProof/>
        <w:sz w:val="16"/>
        <w:szCs w:val="16"/>
        <w:lang w:val="de-DE"/>
      </w:rPr>
      <w:t>2</w:t>
    </w:r>
    <w:r w:rsidR="00FC0403" w:rsidRPr="00F0358F">
      <w:rPr>
        <w:rFonts w:ascii="Arial" w:hAnsi="Arial" w:cs="Arial"/>
        <w:sz w:val="16"/>
        <w:szCs w:val="16"/>
      </w:rPr>
      <w:fldChar w:fldCharType="end"/>
    </w:r>
    <w:r w:rsidR="00E31757" w:rsidRPr="00BE072D">
      <w:rPr>
        <w:rFonts w:ascii="Arial" w:hAnsi="Arial" w:cs="Arial"/>
        <w:sz w:val="16"/>
        <w:szCs w:val="16"/>
        <w:lang w:val="de-DE"/>
      </w:rPr>
      <w:t xml:space="preserve"> </w:t>
    </w:r>
    <w:r>
      <w:rPr>
        <w:rFonts w:ascii="Arial" w:hAnsi="Arial" w:cs="Arial"/>
        <w:sz w:val="16"/>
        <w:szCs w:val="16"/>
        <w:lang w:val="de-DE"/>
      </w:rPr>
      <w:t xml:space="preserve">von </w:t>
    </w:r>
    <w:r w:rsidR="00507824">
      <w:rPr>
        <w:rFonts w:ascii="Arial" w:hAnsi="Arial" w:cs="Arial"/>
        <w:sz w:val="16"/>
        <w:szCs w:val="16"/>
        <w:lang w:val="de-DE"/>
      </w:rPr>
      <w:t>4</w:t>
    </w:r>
  </w:p>
  <w:p w14:paraId="768F382E" w14:textId="77777777" w:rsidR="00D95477" w:rsidRPr="00BE072D" w:rsidRDefault="00D95477">
    <w:pPr>
      <w:pStyle w:val="Fuzeile"/>
      <w:rPr>
        <w:lang w:val="de-DE"/>
      </w:rPr>
    </w:pPr>
  </w:p>
  <w:p w14:paraId="6F6B36FE" w14:textId="77777777" w:rsidR="00D95477" w:rsidRPr="00BE072D" w:rsidRDefault="00D95477">
    <w:pPr>
      <w:pStyle w:val="Fuzeile"/>
      <w:rPr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9D5543" w14:textId="77777777" w:rsidR="00AF5079" w:rsidRDefault="00AF5079">
      <w:r>
        <w:separator/>
      </w:r>
    </w:p>
  </w:footnote>
  <w:footnote w:type="continuationSeparator" w:id="0">
    <w:p w14:paraId="45AD5A36" w14:textId="77777777" w:rsidR="00AF5079" w:rsidRDefault="00AF50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29B58B" w14:textId="38C96034" w:rsidR="00EE4154" w:rsidRPr="007778E6" w:rsidRDefault="00FB7B50" w:rsidP="00EE4154">
    <w:pPr>
      <w:pStyle w:val="berschrift1"/>
      <w:rPr>
        <w:rFonts w:ascii="Arial" w:hAnsi="Arial" w:cs="Arial"/>
        <w:b w:val="0"/>
        <w:color w:val="490E6F"/>
        <w:sz w:val="60"/>
        <w:szCs w:val="60"/>
        <w:lang w:val="de-DE"/>
      </w:rPr>
    </w:pPr>
    <w:r w:rsidRPr="00FB7B50">
      <w:rPr>
        <w:rFonts w:ascii="Arial" w:hAnsi="Arial" w:cs="Arial"/>
        <w:b w:val="0"/>
        <w:noProof/>
        <w:color w:val="490E6F"/>
        <w:sz w:val="60"/>
        <w:szCs w:val="60"/>
      </w:rPr>
      <w:t>Tisková zpráva</w:t>
    </w:r>
    <w:r w:rsidR="00EE4154" w:rsidRPr="007778E6">
      <w:rPr>
        <w:rFonts w:ascii="Arial" w:hAnsi="Arial" w:cs="Arial"/>
        <w:b w:val="0"/>
        <w:noProof/>
        <w:color w:val="490E6F"/>
        <w:sz w:val="60"/>
        <w:szCs w:val="60"/>
        <w:lang w:val="de-DE" w:eastAsia="de-DE"/>
      </w:rPr>
      <w:drawing>
        <wp:anchor distT="0" distB="0" distL="114300" distR="114300" simplePos="0" relativeHeight="251655680" behindDoc="1" locked="1" layoutInCell="1" allowOverlap="1" wp14:anchorId="73305C18" wp14:editId="214A036D">
          <wp:simplePos x="0" y="0"/>
          <wp:positionH relativeFrom="column">
            <wp:posOffset>4745355</wp:posOffset>
          </wp:positionH>
          <wp:positionV relativeFrom="paragraph">
            <wp:posOffset>120015</wp:posOffset>
          </wp:positionV>
          <wp:extent cx="1456055" cy="280670"/>
          <wp:effectExtent l="0" t="0" r="0" b="5080"/>
          <wp:wrapTight wrapText="bothSides">
            <wp:wrapPolygon edited="0">
              <wp:start x="1413" y="0"/>
              <wp:lineTo x="0" y="2932"/>
              <wp:lineTo x="283" y="7330"/>
              <wp:lineTo x="3109" y="20525"/>
              <wp:lineTo x="5087" y="20525"/>
              <wp:lineTo x="21195" y="14661"/>
              <wp:lineTo x="20912" y="0"/>
              <wp:lineTo x="1413" y="0"/>
            </wp:wrapPolygon>
          </wp:wrapTight>
          <wp:docPr id="1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:\Teamwork\External Communication Team\Vorlagen\Pressemitteilungen\Kopf in vers Sprachen\Bild5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56055" cy="2806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  <w:p w14:paraId="002683DF" w14:textId="77777777" w:rsidR="00EE4154" w:rsidRPr="00F10219" w:rsidRDefault="00EE4154" w:rsidP="00EE4154">
    <w:pPr>
      <w:pStyle w:val="Kopfzeile"/>
      <w:spacing w:before="0" w:line="240" w:lineRule="auto"/>
      <w:rPr>
        <w:rFonts w:ascii="Arial" w:hAnsi="Arial"/>
        <w:sz w:val="24"/>
      </w:rPr>
    </w:pPr>
  </w:p>
  <w:p w14:paraId="609DA47A" w14:textId="77777777" w:rsidR="00D95477" w:rsidRPr="00EE4154" w:rsidRDefault="00D95477" w:rsidP="00EE415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68734C"/>
    <w:multiLevelType w:val="hybridMultilevel"/>
    <w:tmpl w:val="CA325C2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65395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4999"/>
    <w:rsid w:val="00024FD9"/>
    <w:rsid w:val="000254CB"/>
    <w:rsid w:val="00027BFE"/>
    <w:rsid w:val="00027FA4"/>
    <w:rsid w:val="0003484B"/>
    <w:rsid w:val="0005075A"/>
    <w:rsid w:val="00057B37"/>
    <w:rsid w:val="00067664"/>
    <w:rsid w:val="0007137C"/>
    <w:rsid w:val="000852BE"/>
    <w:rsid w:val="0009270D"/>
    <w:rsid w:val="000957BE"/>
    <w:rsid w:val="00097EB4"/>
    <w:rsid w:val="000A175D"/>
    <w:rsid w:val="000B2F57"/>
    <w:rsid w:val="000C28E0"/>
    <w:rsid w:val="000D50A2"/>
    <w:rsid w:val="000F0107"/>
    <w:rsid w:val="000F11D9"/>
    <w:rsid w:val="00105FEC"/>
    <w:rsid w:val="00115FB9"/>
    <w:rsid w:val="00125E00"/>
    <w:rsid w:val="001368BE"/>
    <w:rsid w:val="00144227"/>
    <w:rsid w:val="00144C7C"/>
    <w:rsid w:val="001607F3"/>
    <w:rsid w:val="001659A5"/>
    <w:rsid w:val="00167FF6"/>
    <w:rsid w:val="00170A16"/>
    <w:rsid w:val="001723DC"/>
    <w:rsid w:val="001735E8"/>
    <w:rsid w:val="00174E49"/>
    <w:rsid w:val="0017502E"/>
    <w:rsid w:val="0018062B"/>
    <w:rsid w:val="0018200E"/>
    <w:rsid w:val="00197086"/>
    <w:rsid w:val="001A16D7"/>
    <w:rsid w:val="001A23F6"/>
    <w:rsid w:val="001E1BE5"/>
    <w:rsid w:val="001E47EB"/>
    <w:rsid w:val="001F0D57"/>
    <w:rsid w:val="001F1FE4"/>
    <w:rsid w:val="001F6023"/>
    <w:rsid w:val="00217848"/>
    <w:rsid w:val="00226C17"/>
    <w:rsid w:val="00251F47"/>
    <w:rsid w:val="00252F71"/>
    <w:rsid w:val="002600F7"/>
    <w:rsid w:val="00263340"/>
    <w:rsid w:val="002669EE"/>
    <w:rsid w:val="00271A2B"/>
    <w:rsid w:val="00276430"/>
    <w:rsid w:val="00277165"/>
    <w:rsid w:val="0027796F"/>
    <w:rsid w:val="00283D70"/>
    <w:rsid w:val="002A19FF"/>
    <w:rsid w:val="002B0522"/>
    <w:rsid w:val="002C0B0A"/>
    <w:rsid w:val="002C1B32"/>
    <w:rsid w:val="002C448A"/>
    <w:rsid w:val="002E614C"/>
    <w:rsid w:val="002F1BEC"/>
    <w:rsid w:val="002F21B5"/>
    <w:rsid w:val="0031719A"/>
    <w:rsid w:val="00322428"/>
    <w:rsid w:val="003476F6"/>
    <w:rsid w:val="00357682"/>
    <w:rsid w:val="003668BA"/>
    <w:rsid w:val="003703E0"/>
    <w:rsid w:val="00373D70"/>
    <w:rsid w:val="003A3412"/>
    <w:rsid w:val="003B017B"/>
    <w:rsid w:val="003D3992"/>
    <w:rsid w:val="003D4999"/>
    <w:rsid w:val="003F08FB"/>
    <w:rsid w:val="003F663E"/>
    <w:rsid w:val="003F686D"/>
    <w:rsid w:val="00401B02"/>
    <w:rsid w:val="00401B1A"/>
    <w:rsid w:val="0040522A"/>
    <w:rsid w:val="004056B3"/>
    <w:rsid w:val="00410AAB"/>
    <w:rsid w:val="00416240"/>
    <w:rsid w:val="0043064E"/>
    <w:rsid w:val="00445422"/>
    <w:rsid w:val="004525CA"/>
    <w:rsid w:val="00483E2F"/>
    <w:rsid w:val="004A557A"/>
    <w:rsid w:val="004B2CC6"/>
    <w:rsid w:val="004C4A92"/>
    <w:rsid w:val="004C5FF1"/>
    <w:rsid w:val="004E1AA6"/>
    <w:rsid w:val="004E4803"/>
    <w:rsid w:val="005072C7"/>
    <w:rsid w:val="00507824"/>
    <w:rsid w:val="0051058B"/>
    <w:rsid w:val="00512812"/>
    <w:rsid w:val="00512B0D"/>
    <w:rsid w:val="00513470"/>
    <w:rsid w:val="00522B68"/>
    <w:rsid w:val="00524BCA"/>
    <w:rsid w:val="00541C01"/>
    <w:rsid w:val="00545428"/>
    <w:rsid w:val="00553232"/>
    <w:rsid w:val="00555B95"/>
    <w:rsid w:val="00570132"/>
    <w:rsid w:val="00574DDB"/>
    <w:rsid w:val="00580A90"/>
    <w:rsid w:val="00582455"/>
    <w:rsid w:val="005843A3"/>
    <w:rsid w:val="00592034"/>
    <w:rsid w:val="00593CFA"/>
    <w:rsid w:val="005A1F02"/>
    <w:rsid w:val="005B394E"/>
    <w:rsid w:val="005E0A2C"/>
    <w:rsid w:val="005E1A80"/>
    <w:rsid w:val="005F2697"/>
    <w:rsid w:val="0060619A"/>
    <w:rsid w:val="00624DBC"/>
    <w:rsid w:val="00645716"/>
    <w:rsid w:val="00665507"/>
    <w:rsid w:val="00672516"/>
    <w:rsid w:val="00672F92"/>
    <w:rsid w:val="0069633D"/>
    <w:rsid w:val="006A41B8"/>
    <w:rsid w:val="006B668D"/>
    <w:rsid w:val="006C092D"/>
    <w:rsid w:val="006C3C55"/>
    <w:rsid w:val="006E1DDD"/>
    <w:rsid w:val="006E2C3D"/>
    <w:rsid w:val="006E3B0D"/>
    <w:rsid w:val="006E7241"/>
    <w:rsid w:val="006E79FD"/>
    <w:rsid w:val="006F0DE4"/>
    <w:rsid w:val="006F1E77"/>
    <w:rsid w:val="006F5144"/>
    <w:rsid w:val="007022EB"/>
    <w:rsid w:val="007023EA"/>
    <w:rsid w:val="0071223A"/>
    <w:rsid w:val="007308FF"/>
    <w:rsid w:val="0073347B"/>
    <w:rsid w:val="00737397"/>
    <w:rsid w:val="007404A0"/>
    <w:rsid w:val="00747B12"/>
    <w:rsid w:val="00762EEE"/>
    <w:rsid w:val="00772CA1"/>
    <w:rsid w:val="00776FE6"/>
    <w:rsid w:val="007778E6"/>
    <w:rsid w:val="00782682"/>
    <w:rsid w:val="007A25F8"/>
    <w:rsid w:val="007A3FA4"/>
    <w:rsid w:val="007A7418"/>
    <w:rsid w:val="007B3A17"/>
    <w:rsid w:val="007B6CA6"/>
    <w:rsid w:val="007C1017"/>
    <w:rsid w:val="007D6F65"/>
    <w:rsid w:val="007E7946"/>
    <w:rsid w:val="0080552A"/>
    <w:rsid w:val="00817BFB"/>
    <w:rsid w:val="0083273E"/>
    <w:rsid w:val="008340DF"/>
    <w:rsid w:val="0084039A"/>
    <w:rsid w:val="00850083"/>
    <w:rsid w:val="008533CA"/>
    <w:rsid w:val="00856CCB"/>
    <w:rsid w:val="00896E46"/>
    <w:rsid w:val="008A0482"/>
    <w:rsid w:val="008A2ABD"/>
    <w:rsid w:val="008A378C"/>
    <w:rsid w:val="008B2B4D"/>
    <w:rsid w:val="008C6D65"/>
    <w:rsid w:val="008D5198"/>
    <w:rsid w:val="008E136B"/>
    <w:rsid w:val="008F237E"/>
    <w:rsid w:val="009124FC"/>
    <w:rsid w:val="009140F6"/>
    <w:rsid w:val="00915D96"/>
    <w:rsid w:val="00916189"/>
    <w:rsid w:val="00917CA5"/>
    <w:rsid w:val="009206E4"/>
    <w:rsid w:val="009410E7"/>
    <w:rsid w:val="00950E52"/>
    <w:rsid w:val="0095111F"/>
    <w:rsid w:val="00970744"/>
    <w:rsid w:val="00972CA1"/>
    <w:rsid w:val="00982F50"/>
    <w:rsid w:val="009874F5"/>
    <w:rsid w:val="00991C89"/>
    <w:rsid w:val="009A6A58"/>
    <w:rsid w:val="009C61A2"/>
    <w:rsid w:val="009F3929"/>
    <w:rsid w:val="009F4068"/>
    <w:rsid w:val="00A023E4"/>
    <w:rsid w:val="00A02D65"/>
    <w:rsid w:val="00A069C5"/>
    <w:rsid w:val="00A07B05"/>
    <w:rsid w:val="00A21E83"/>
    <w:rsid w:val="00A45432"/>
    <w:rsid w:val="00A46A95"/>
    <w:rsid w:val="00A56E3F"/>
    <w:rsid w:val="00A5744C"/>
    <w:rsid w:val="00A602A0"/>
    <w:rsid w:val="00A63E9B"/>
    <w:rsid w:val="00A757BD"/>
    <w:rsid w:val="00A7629B"/>
    <w:rsid w:val="00A95377"/>
    <w:rsid w:val="00AB76F6"/>
    <w:rsid w:val="00AF18DB"/>
    <w:rsid w:val="00AF2F77"/>
    <w:rsid w:val="00AF5079"/>
    <w:rsid w:val="00B00B75"/>
    <w:rsid w:val="00B14D27"/>
    <w:rsid w:val="00B25788"/>
    <w:rsid w:val="00B43A40"/>
    <w:rsid w:val="00B50417"/>
    <w:rsid w:val="00B54376"/>
    <w:rsid w:val="00B61148"/>
    <w:rsid w:val="00B704FC"/>
    <w:rsid w:val="00B84652"/>
    <w:rsid w:val="00B87787"/>
    <w:rsid w:val="00BA7198"/>
    <w:rsid w:val="00BD3A4C"/>
    <w:rsid w:val="00BD4023"/>
    <w:rsid w:val="00BE072D"/>
    <w:rsid w:val="00BF6E57"/>
    <w:rsid w:val="00C106BF"/>
    <w:rsid w:val="00C1615C"/>
    <w:rsid w:val="00C213ED"/>
    <w:rsid w:val="00C302F4"/>
    <w:rsid w:val="00C321C8"/>
    <w:rsid w:val="00C3664C"/>
    <w:rsid w:val="00C44553"/>
    <w:rsid w:val="00C727E0"/>
    <w:rsid w:val="00C73CFE"/>
    <w:rsid w:val="00C8497F"/>
    <w:rsid w:val="00C938AE"/>
    <w:rsid w:val="00C93AB6"/>
    <w:rsid w:val="00C94A83"/>
    <w:rsid w:val="00C96539"/>
    <w:rsid w:val="00CA2CBA"/>
    <w:rsid w:val="00CB0099"/>
    <w:rsid w:val="00CB0980"/>
    <w:rsid w:val="00CC073E"/>
    <w:rsid w:val="00CC40CD"/>
    <w:rsid w:val="00CC6EEA"/>
    <w:rsid w:val="00CD05F5"/>
    <w:rsid w:val="00CE19A5"/>
    <w:rsid w:val="00CE234A"/>
    <w:rsid w:val="00CE39AE"/>
    <w:rsid w:val="00CF7307"/>
    <w:rsid w:val="00D02613"/>
    <w:rsid w:val="00D24117"/>
    <w:rsid w:val="00D35282"/>
    <w:rsid w:val="00D62DC6"/>
    <w:rsid w:val="00D636F5"/>
    <w:rsid w:val="00D717F8"/>
    <w:rsid w:val="00D71E18"/>
    <w:rsid w:val="00D95477"/>
    <w:rsid w:val="00DB2703"/>
    <w:rsid w:val="00DC2683"/>
    <w:rsid w:val="00DC5161"/>
    <w:rsid w:val="00DC6BAF"/>
    <w:rsid w:val="00DC7781"/>
    <w:rsid w:val="00DD58DC"/>
    <w:rsid w:val="00DE052A"/>
    <w:rsid w:val="00DE4A43"/>
    <w:rsid w:val="00E25255"/>
    <w:rsid w:val="00E30557"/>
    <w:rsid w:val="00E31757"/>
    <w:rsid w:val="00E36C31"/>
    <w:rsid w:val="00E4478C"/>
    <w:rsid w:val="00E457E0"/>
    <w:rsid w:val="00E64578"/>
    <w:rsid w:val="00E8683D"/>
    <w:rsid w:val="00E90B91"/>
    <w:rsid w:val="00E92E55"/>
    <w:rsid w:val="00EA29F8"/>
    <w:rsid w:val="00EA6F4D"/>
    <w:rsid w:val="00ED20D6"/>
    <w:rsid w:val="00ED380C"/>
    <w:rsid w:val="00EE0F47"/>
    <w:rsid w:val="00EE4154"/>
    <w:rsid w:val="00EE6C4D"/>
    <w:rsid w:val="00F34AAB"/>
    <w:rsid w:val="00F476F4"/>
    <w:rsid w:val="00F61F59"/>
    <w:rsid w:val="00F6386A"/>
    <w:rsid w:val="00F64ADA"/>
    <w:rsid w:val="00F91596"/>
    <w:rsid w:val="00FA7615"/>
    <w:rsid w:val="00FA7B29"/>
    <w:rsid w:val="00FB7B50"/>
    <w:rsid w:val="00FC0403"/>
    <w:rsid w:val="00FC25AA"/>
    <w:rsid w:val="00FD5160"/>
    <w:rsid w:val="00FD66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492B403A"/>
  <w15:docId w15:val="{C215128B-6C53-9E4A-8533-6AAA872FB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F10219"/>
    <w:pPr>
      <w:spacing w:before="160" w:line="280" w:lineRule="exact"/>
    </w:pPr>
    <w:rPr>
      <w:rFonts w:ascii="Arial" w:hAnsi="Arial"/>
      <w:sz w:val="22"/>
      <w:lang w:val="en-US" w:eastAsia="en-US"/>
    </w:rPr>
  </w:style>
  <w:style w:type="paragraph" w:styleId="berschrift1">
    <w:name w:val="heading 1"/>
    <w:basedOn w:val="Standard"/>
    <w:next w:val="Standard"/>
    <w:qFormat/>
    <w:rsid w:val="009410E7"/>
    <w:pPr>
      <w:keepNext/>
      <w:spacing w:before="240" w:after="60"/>
      <w:outlineLvl w:val="0"/>
    </w:pPr>
    <w:rPr>
      <w:rFonts w:ascii="Helvetica" w:hAnsi="Helvetica"/>
      <w:b/>
      <w:kern w:val="28"/>
      <w:sz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A757B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oldText">
    <w:name w:val="Bold Text"/>
    <w:basedOn w:val="Standard"/>
    <w:rsid w:val="00F10219"/>
    <w:rPr>
      <w:b/>
    </w:rPr>
  </w:style>
  <w:style w:type="paragraph" w:customStyle="1" w:styleId="Copy">
    <w:name w:val="Copy"/>
    <w:basedOn w:val="Standard"/>
    <w:rsid w:val="009410E7"/>
    <w:pPr>
      <w:ind w:left="360" w:hanging="360"/>
    </w:pPr>
    <w:rPr>
      <w:rFonts w:ascii="TimesNewRomanPS" w:hAnsi="TimesNewRomanPS"/>
    </w:rPr>
  </w:style>
  <w:style w:type="paragraph" w:styleId="Fuzeile">
    <w:name w:val="footer"/>
    <w:basedOn w:val="Standard"/>
    <w:link w:val="FuzeileZchn"/>
    <w:uiPriority w:val="99"/>
    <w:rsid w:val="009410E7"/>
    <w:pPr>
      <w:tabs>
        <w:tab w:val="center" w:pos="4320"/>
        <w:tab w:val="right" w:pos="8640"/>
      </w:tabs>
    </w:pPr>
    <w:rPr>
      <w:rFonts w:ascii="TimesNewRomanPS" w:hAnsi="TimesNewRomanPS"/>
    </w:rPr>
  </w:style>
  <w:style w:type="paragraph" w:styleId="Kopfzeile">
    <w:name w:val="header"/>
    <w:basedOn w:val="Standard"/>
    <w:rsid w:val="009410E7"/>
    <w:pPr>
      <w:tabs>
        <w:tab w:val="center" w:pos="4320"/>
        <w:tab w:val="right" w:pos="8640"/>
      </w:tabs>
    </w:pPr>
    <w:rPr>
      <w:rFonts w:ascii="TimesNewRomanPS" w:hAnsi="TimesNewRomanPS"/>
    </w:rPr>
  </w:style>
  <w:style w:type="paragraph" w:customStyle="1" w:styleId="Headline">
    <w:name w:val="Headline"/>
    <w:basedOn w:val="Standard"/>
    <w:next w:val="Standard"/>
    <w:rsid w:val="009410E7"/>
    <w:pPr>
      <w:keepNext/>
      <w:spacing w:before="320"/>
    </w:pPr>
    <w:rPr>
      <w:rFonts w:ascii="TimesNewRomanPS Bold" w:hAnsi="TimesNewRomanPS Bold"/>
    </w:rPr>
  </w:style>
  <w:style w:type="paragraph" w:customStyle="1" w:styleId="NumberBullet">
    <w:name w:val="Number Bullet"/>
    <w:basedOn w:val="Standard"/>
    <w:rsid w:val="009410E7"/>
    <w:pPr>
      <w:tabs>
        <w:tab w:val="right" w:pos="540"/>
        <w:tab w:val="left" w:pos="720"/>
      </w:tabs>
      <w:ind w:left="360"/>
    </w:pPr>
  </w:style>
  <w:style w:type="character" w:styleId="Seitenzahl">
    <w:name w:val="page number"/>
    <w:basedOn w:val="Absatz-Standardschriftart"/>
    <w:rsid w:val="009410E7"/>
  </w:style>
  <w:style w:type="paragraph" w:customStyle="1" w:styleId="Step">
    <w:name w:val="Step"/>
    <w:basedOn w:val="Standard"/>
    <w:next w:val="Standard"/>
    <w:rsid w:val="009410E7"/>
    <w:pPr>
      <w:keepNext/>
      <w:spacing w:before="240"/>
      <w:ind w:left="360"/>
    </w:pPr>
    <w:rPr>
      <w:rFonts w:ascii="TimesNewRomanPS BoldItalic" w:hAnsi="TimesNewRomanPS BoldItalic"/>
    </w:rPr>
  </w:style>
  <w:style w:type="paragraph" w:customStyle="1" w:styleId="Stepdescription">
    <w:name w:val="Step description"/>
    <w:basedOn w:val="Step"/>
    <w:rsid w:val="009410E7"/>
    <w:pPr>
      <w:keepNext w:val="0"/>
      <w:spacing w:before="160"/>
    </w:pPr>
    <w:rPr>
      <w:rFonts w:ascii="TimesNewRomanPS" w:hAnsi="TimesNewRomanPS"/>
    </w:rPr>
  </w:style>
  <w:style w:type="paragraph" w:customStyle="1" w:styleId="Stepdescriptionafterheadline">
    <w:name w:val="Step description after headline"/>
    <w:basedOn w:val="Stepdescription"/>
    <w:next w:val="Stepdescription"/>
    <w:rsid w:val="009410E7"/>
    <w:pPr>
      <w:spacing w:before="40"/>
    </w:pPr>
  </w:style>
  <w:style w:type="paragraph" w:customStyle="1" w:styleId="Substep">
    <w:name w:val="Substep"/>
    <w:basedOn w:val="Standard"/>
    <w:rsid w:val="009410E7"/>
    <w:pPr>
      <w:pBdr>
        <w:bottom w:val="single" w:sz="2" w:space="1" w:color="auto"/>
      </w:pBdr>
      <w:ind w:left="360"/>
    </w:pPr>
    <w:rPr>
      <w:rFonts w:ascii="TimesNewRomanPS Bold" w:hAnsi="TimesNewRomanPS Bold"/>
    </w:rPr>
  </w:style>
  <w:style w:type="paragraph" w:customStyle="1" w:styleId="Text">
    <w:name w:val="Text"/>
    <w:rsid w:val="009410E7"/>
    <w:pPr>
      <w:spacing w:before="160" w:line="280" w:lineRule="exact"/>
    </w:pPr>
    <w:rPr>
      <w:rFonts w:ascii="TimesNewRomanPS" w:hAnsi="TimesNewRomanPS"/>
      <w:sz w:val="22"/>
      <w:lang w:val="en-US" w:eastAsia="en-US"/>
    </w:rPr>
  </w:style>
  <w:style w:type="paragraph" w:customStyle="1" w:styleId="Textafterheadline">
    <w:name w:val="Text after headline"/>
    <w:basedOn w:val="Text"/>
    <w:next w:val="Text"/>
    <w:rsid w:val="009410E7"/>
    <w:pPr>
      <w:spacing w:before="0"/>
    </w:pPr>
  </w:style>
  <w:style w:type="paragraph" w:customStyle="1" w:styleId="Textbullets">
    <w:name w:val="Text bullets"/>
    <w:basedOn w:val="Text"/>
    <w:rsid w:val="009410E7"/>
    <w:pPr>
      <w:spacing w:before="40"/>
      <w:ind w:left="734" w:hanging="187"/>
    </w:pPr>
  </w:style>
  <w:style w:type="paragraph" w:customStyle="1" w:styleId="Textsubbullets">
    <w:name w:val="Text subbullets"/>
    <w:basedOn w:val="Textbullets"/>
    <w:rsid w:val="009410E7"/>
    <w:pPr>
      <w:ind w:left="1080"/>
    </w:pPr>
  </w:style>
  <w:style w:type="paragraph" w:customStyle="1" w:styleId="Textsubbullets2">
    <w:name w:val="Text subbullets 2"/>
    <w:basedOn w:val="Textsubbullets"/>
    <w:rsid w:val="009410E7"/>
    <w:pPr>
      <w:ind w:left="1440"/>
    </w:pPr>
  </w:style>
  <w:style w:type="table" w:styleId="Tabellenraster">
    <w:name w:val="Table Grid"/>
    <w:basedOn w:val="NormaleTabelle"/>
    <w:rsid w:val="00283959"/>
    <w:pPr>
      <w:spacing w:before="160" w:line="280" w:lineRule="exac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rsid w:val="00F66EEE"/>
    <w:rPr>
      <w:color w:val="0000FF"/>
      <w:u w:val="single"/>
    </w:rPr>
  </w:style>
  <w:style w:type="paragraph" w:customStyle="1" w:styleId="Body">
    <w:name w:val="Body"/>
    <w:basedOn w:val="Standard"/>
    <w:rsid w:val="00F10219"/>
    <w:pPr>
      <w:spacing w:before="0"/>
    </w:pPr>
  </w:style>
  <w:style w:type="paragraph" w:styleId="Textkrper3">
    <w:name w:val="Body Text 3"/>
    <w:basedOn w:val="Standard"/>
    <w:link w:val="Textkrper3Zchn"/>
    <w:rsid w:val="008D5198"/>
    <w:pPr>
      <w:spacing w:before="0" w:after="142" w:line="320" w:lineRule="exact"/>
      <w:ind w:right="2835"/>
    </w:pPr>
    <w:rPr>
      <w:i/>
      <w:lang w:val="de-DE" w:eastAsia="de-DE"/>
    </w:rPr>
  </w:style>
  <w:style w:type="character" w:customStyle="1" w:styleId="Textkrper3Zchn">
    <w:name w:val="Textkörper 3 Zchn"/>
    <w:basedOn w:val="Absatz-Standardschriftart"/>
    <w:link w:val="Textkrper3"/>
    <w:rsid w:val="008D5198"/>
    <w:rPr>
      <w:rFonts w:ascii="Arial" w:hAnsi="Arial"/>
      <w:i/>
      <w:sz w:val="22"/>
    </w:rPr>
  </w:style>
  <w:style w:type="paragraph" w:customStyle="1" w:styleId="berschri1">
    <w:name w:val="Überschri1"/>
    <w:basedOn w:val="Standard"/>
    <w:next w:val="Standard"/>
    <w:rsid w:val="00174E49"/>
    <w:pPr>
      <w:keepNext/>
      <w:spacing w:before="0" w:after="142" w:line="320" w:lineRule="exact"/>
      <w:ind w:right="2837"/>
      <w:outlineLvl w:val="2"/>
    </w:pPr>
    <w:rPr>
      <w:b/>
      <w:i/>
      <w:lang w:val="de-DE" w:eastAsia="de-DE" w:bidi="de-DE"/>
    </w:rPr>
  </w:style>
  <w:style w:type="paragraph" w:styleId="Sprechblasentext">
    <w:name w:val="Balloon Text"/>
    <w:basedOn w:val="Standard"/>
    <w:link w:val="SprechblasentextZchn"/>
    <w:rsid w:val="0005075A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05075A"/>
    <w:rPr>
      <w:rFonts w:ascii="Tahoma" w:hAnsi="Tahoma" w:cs="Tahoma"/>
      <w:sz w:val="16"/>
      <w:szCs w:val="16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AF18DB"/>
    <w:rPr>
      <w:rFonts w:ascii="TimesNewRomanPS" w:hAnsi="TimesNewRomanPS"/>
      <w:sz w:val="22"/>
      <w:lang w:val="en-US" w:eastAsia="en-US"/>
    </w:rPr>
  </w:style>
  <w:style w:type="paragraph" w:styleId="StandardWeb">
    <w:name w:val="Normal (Web)"/>
    <w:basedOn w:val="Standard"/>
    <w:uiPriority w:val="99"/>
    <w:unhideWhenUsed/>
    <w:rsid w:val="00CE39A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ps">
    <w:name w:val="hps"/>
    <w:basedOn w:val="Absatz-Standardschriftart"/>
    <w:rsid w:val="00CE39AE"/>
  </w:style>
  <w:style w:type="character" w:customStyle="1" w:styleId="shorttext">
    <w:name w:val="short_text"/>
    <w:basedOn w:val="Absatz-Standardschriftart"/>
    <w:rsid w:val="00D95477"/>
  </w:style>
  <w:style w:type="character" w:customStyle="1" w:styleId="berschrift2Zchn">
    <w:name w:val="Überschrift 2 Zchn"/>
    <w:basedOn w:val="Absatz-Standardschriftart"/>
    <w:link w:val="berschrift2"/>
    <w:rsid w:val="00A757B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styleId="Kommentarzeichen">
    <w:name w:val="annotation reference"/>
    <w:basedOn w:val="Absatz-Standardschriftart"/>
    <w:rsid w:val="00027BFE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027BFE"/>
    <w:pPr>
      <w:spacing w:line="240" w:lineRule="auto"/>
    </w:pPr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027BFE"/>
    <w:rPr>
      <w:rFonts w:ascii="Arial" w:hAnsi="Arial"/>
      <w:lang w:val="en-US" w:eastAsia="en-US"/>
    </w:rPr>
  </w:style>
  <w:style w:type="paragraph" w:styleId="Kommentarthema">
    <w:name w:val="annotation subject"/>
    <w:basedOn w:val="Kommentartext"/>
    <w:next w:val="Kommentartext"/>
    <w:link w:val="KommentarthemaZchn"/>
    <w:rsid w:val="00027BF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027BFE"/>
    <w:rPr>
      <w:rFonts w:ascii="Arial" w:hAnsi="Arial"/>
      <w:b/>
      <w:bCs/>
      <w:lang w:val="en-US" w:eastAsia="en-US"/>
    </w:rPr>
  </w:style>
  <w:style w:type="paragraph" w:styleId="Titel">
    <w:name w:val="Title"/>
    <w:basedOn w:val="Standard"/>
    <w:next w:val="Standard"/>
    <w:link w:val="TitelZchn"/>
    <w:qFormat/>
    <w:rsid w:val="00C73CFE"/>
    <w:pPr>
      <w:pBdr>
        <w:bottom w:val="single" w:sz="8" w:space="4" w:color="4F81BD" w:themeColor="accent1"/>
      </w:pBdr>
      <w:spacing w:before="0"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rsid w:val="00C73CF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/>
    </w:rPr>
  </w:style>
  <w:style w:type="paragraph" w:styleId="KeinLeerraum">
    <w:name w:val="No Spacing"/>
    <w:basedOn w:val="Standard"/>
    <w:uiPriority w:val="1"/>
    <w:qFormat/>
    <w:rsid w:val="00FA7B29"/>
    <w:pPr>
      <w:spacing w:before="0" w:line="240" w:lineRule="auto"/>
    </w:pPr>
    <w:rPr>
      <w:rFonts w:eastAsiaTheme="minorHAnsi" w:cs="Arial"/>
      <w:szCs w:val="22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57B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331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795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966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8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31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22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82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3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012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79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649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630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775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2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48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909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69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hyperlink" Target="https://www.linkedin.com/company/clarios/" TargetMode="External"/><Relationship Id="rId26" Type="http://schemas.openxmlformats.org/officeDocument/2006/relationships/image" Target="media/image7.png"/><Relationship Id="rId21" Type="http://schemas.openxmlformats.org/officeDocument/2006/relationships/hyperlink" Target="https://twitter.com/ClariosGlobal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presse.ftp-mtm.com/Clarios/Clarios-Logo_RGB.jpg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s://www.youtube.com/@clariosglobal" TargetMode="External"/><Relationship Id="rId33" Type="http://schemas.openxmlformats.org/officeDocument/2006/relationships/header" Target="header1.xml"/><Relationship Id="rId38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hyperlink" Target="https://www.linkedin.com/company/clarios/" TargetMode="External"/><Relationship Id="rId20" Type="http://schemas.openxmlformats.org/officeDocument/2006/relationships/image" Target="media/image5.jpg"/><Relationship Id="rId29" Type="http://schemas.openxmlformats.org/officeDocument/2006/relationships/hyperlink" Target="https://www.clarios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24" Type="http://schemas.openxmlformats.org/officeDocument/2006/relationships/hyperlink" Target="https://www.instagram.com/clariosglobal/" TargetMode="External"/><Relationship Id="rId32" Type="http://schemas.openxmlformats.org/officeDocument/2006/relationships/hyperlink" Target="https://presse.ftp-mtm.com/Clarios/Clarios_Overview_2024_03_20.pdf" TargetMode="External"/><Relationship Id="rId37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hyperlink" Target="mailto:press@altris.com" TargetMode="External"/><Relationship Id="rId23" Type="http://schemas.openxmlformats.org/officeDocument/2006/relationships/image" Target="media/image6.png"/><Relationship Id="rId28" Type="http://schemas.openxmlformats.org/officeDocument/2006/relationships/hyperlink" Target="https://www.clarios.com/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s://presse.ftp-mtm.com/Clarios/Clarios-signage_01.jpeg" TargetMode="External"/><Relationship Id="rId19" Type="http://schemas.openxmlformats.org/officeDocument/2006/relationships/hyperlink" Target="https://twitter.com/ClariosGlobal" TargetMode="External"/><Relationship Id="rId31" Type="http://schemas.openxmlformats.org/officeDocument/2006/relationships/hyperlink" Target="https://clarios-press.kr-apps.de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hyperlink" Target="mailto:claudia.boelter@clarios.com" TargetMode="External"/><Relationship Id="rId22" Type="http://schemas.openxmlformats.org/officeDocument/2006/relationships/hyperlink" Target="https://www.instagram.com/clariosglobal/" TargetMode="External"/><Relationship Id="rId27" Type="http://schemas.openxmlformats.org/officeDocument/2006/relationships/hyperlink" Target="https://www.youtube.com/@clariosglobal" TargetMode="External"/><Relationship Id="rId30" Type="http://schemas.openxmlformats.org/officeDocument/2006/relationships/hyperlink" Target="https://clarios-press.kr-apps.de" TargetMode="External"/><Relationship Id="rId35" Type="http://schemas.openxmlformats.org/officeDocument/2006/relationships/fontTable" Target="fontTable.xml"/><Relationship Id="rId8" Type="http://schemas.openxmlformats.org/officeDocument/2006/relationships/hyperlink" Target="https://presse.ftp-mtm.com/Clarios/Clarios-infographic_battery.jpg" TargetMode="Externa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997160426B84D489BFBBF0321A361C4" ma:contentTypeVersion="13" ma:contentTypeDescription="Ein neues Dokument erstellen." ma:contentTypeScope="" ma:versionID="1ac5f6d92b95b86a8579d00eaea37e88">
  <xsd:schema xmlns:xsd="http://www.w3.org/2001/XMLSchema" xmlns:xs="http://www.w3.org/2001/XMLSchema" xmlns:p="http://schemas.microsoft.com/office/2006/metadata/properties" xmlns:ns2="1f51b9fb-d076-48c1-9ff4-adfeb43b9af9" xmlns:ns3="b9f808b2-445e-4694-b5fa-9ecad2b4f6c9" targetNamespace="http://schemas.microsoft.com/office/2006/metadata/properties" ma:root="true" ma:fieldsID="96fcf7c652e5dea34dd219aecdf5118a" ns2:_="" ns3:_="">
    <xsd:import namespace="1f51b9fb-d076-48c1-9ff4-adfeb43b9af9"/>
    <xsd:import namespace="b9f808b2-445e-4694-b5fa-9ecad2b4f6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51b9fb-d076-48c1-9ff4-adfeb43b9a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f82f7013-c7e3-4390-b881-d3b70ef8c9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808b2-445e-4694-b5fa-9ecad2b4f6c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4ba280b-68a3-410f-a5c2-9333b6891bd5}" ma:internalName="TaxCatchAll" ma:showField="CatchAllData" ma:web="b9f808b2-445e-4694-b5fa-9ecad2b4f6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DC8A19-118A-F447-856C-250C61DB16B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ED80AE-DF99-495E-ABA4-526D7C2D89AF}"/>
</file>

<file path=customXml/itemProps3.xml><?xml version="1.0" encoding="utf-8"?>
<ds:datastoreItem xmlns:ds="http://schemas.openxmlformats.org/officeDocument/2006/customXml" ds:itemID="{DA8B3144-F02E-4CCB-8063-E9A6DE15BC3B}"/>
</file>

<file path=docMetadata/LabelInfo.xml><?xml version="1.0" encoding="utf-8"?>
<clbl:labelList xmlns:clbl="http://schemas.microsoft.com/office/2020/mipLabelMetadata">
  <clbl:label id="{d8ccdd79-b790-40fe-8cde-4bf6ce2eec57}" enabled="1" method="Standard" siteId="{74b72ba8-5684-402c-98da-e38799398d7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686</Words>
  <Characters>5415</Characters>
  <Application>Microsoft Office Word</Application>
  <DocSecurity>0</DocSecurity>
  <Lines>45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>Lippincott Mercer</Company>
  <LinksUpToDate>false</LinksUpToDate>
  <CharactersWithSpaces>6089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Anja Heidmann</dc:creator>
  <cp:lastModifiedBy>Oliver Züchner</cp:lastModifiedBy>
  <cp:revision>3</cp:revision>
  <cp:lastPrinted>2013-08-16T07:57:00Z</cp:lastPrinted>
  <dcterms:created xsi:type="dcterms:W3CDTF">2024-05-23T15:57:00Z</dcterms:created>
  <dcterms:modified xsi:type="dcterms:W3CDTF">2024-05-24T07:37:00Z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be01c0c-f9b3-4dc4-af0b-a82110cc37cd_Enabled">
    <vt:lpwstr>True</vt:lpwstr>
  </property>
  <property fmtid="{D5CDD505-2E9C-101B-9397-08002B2CF9AE}" pid="3" name="MSIP_Label_6be01c0c-f9b3-4dc4-af0b-a82110cc37cd_SiteId">
    <vt:lpwstr>a1f1e214-7ded-45b6-81a1-9e8ae3459641</vt:lpwstr>
  </property>
  <property fmtid="{D5CDD505-2E9C-101B-9397-08002B2CF9AE}" pid="4" name="MSIP_Label_6be01c0c-f9b3-4dc4-af0b-a82110cc37cd_Owner">
    <vt:lpwstr>jneuges@jci.com</vt:lpwstr>
  </property>
  <property fmtid="{D5CDD505-2E9C-101B-9397-08002B2CF9AE}" pid="5" name="MSIP_Label_6be01c0c-f9b3-4dc4-af0b-a82110cc37cd_SetDate">
    <vt:lpwstr>2019-10-21T07:59:59.0710229Z</vt:lpwstr>
  </property>
  <property fmtid="{D5CDD505-2E9C-101B-9397-08002B2CF9AE}" pid="6" name="MSIP_Label_6be01c0c-f9b3-4dc4-af0b-a82110cc37cd_Name">
    <vt:lpwstr>Internal </vt:lpwstr>
  </property>
  <property fmtid="{D5CDD505-2E9C-101B-9397-08002B2CF9AE}" pid="7" name="MSIP_Label_6be01c0c-f9b3-4dc4-af0b-a82110cc37cd_Application">
    <vt:lpwstr>Microsoft Azure Information Protection</vt:lpwstr>
  </property>
  <property fmtid="{D5CDD505-2E9C-101B-9397-08002B2CF9AE}" pid="8" name="MSIP_Label_6be01c0c-f9b3-4dc4-af0b-a82110cc37cd_ActionId">
    <vt:lpwstr>9f03dd04-738d-4ad5-b729-e75a2eceef2c</vt:lpwstr>
  </property>
  <property fmtid="{D5CDD505-2E9C-101B-9397-08002B2CF9AE}" pid="9" name="MSIP_Label_6be01c0c-f9b3-4dc4-af0b-a82110cc37cd_Extended_MSFT_Method">
    <vt:lpwstr>Automatic</vt:lpwstr>
  </property>
  <property fmtid="{D5CDD505-2E9C-101B-9397-08002B2CF9AE}" pid="10" name="Information Classification">
    <vt:lpwstr>Internal </vt:lpwstr>
  </property>
</Properties>
</file>